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94F78" w14:textId="77777777" w:rsidR="00E51B90" w:rsidRPr="005F6BCF" w:rsidRDefault="00E51B90" w:rsidP="00E51B90">
      <w:pPr>
        <w:jc w:val="center"/>
        <w:rPr>
          <w:rFonts w:ascii="Calibri" w:hAnsi="Calibri"/>
          <w:sz w:val="44"/>
          <w:szCs w:val="44"/>
        </w:rPr>
      </w:pPr>
      <w:r w:rsidRPr="005F6BCF">
        <w:rPr>
          <w:rFonts w:ascii="Calibri" w:hAnsi="Calibri"/>
          <w:sz w:val="44"/>
          <w:szCs w:val="44"/>
        </w:rPr>
        <w:t xml:space="preserve">Melding </w:t>
      </w:r>
    </w:p>
    <w:p w14:paraId="208AB10C" w14:textId="77777777" w:rsidR="00E51B90" w:rsidRPr="005F6BCF" w:rsidRDefault="00E51B90" w:rsidP="00E51B90">
      <w:pPr>
        <w:jc w:val="center"/>
        <w:rPr>
          <w:rFonts w:ascii="Calibri" w:hAnsi="Calibri"/>
          <w:sz w:val="44"/>
          <w:szCs w:val="44"/>
        </w:rPr>
      </w:pPr>
      <w:r w:rsidRPr="005F6BCF">
        <w:rPr>
          <w:rFonts w:ascii="Calibri" w:hAnsi="Calibri"/>
          <w:sz w:val="44"/>
          <w:szCs w:val="44"/>
        </w:rPr>
        <w:t xml:space="preserve">om </w:t>
      </w:r>
    </w:p>
    <w:p w14:paraId="03B6D5FB" w14:textId="77777777" w:rsidR="00474C11" w:rsidRPr="005F6BCF" w:rsidRDefault="00E51B90" w:rsidP="00E51B90">
      <w:pPr>
        <w:jc w:val="center"/>
        <w:rPr>
          <w:rFonts w:ascii="Calibri" w:hAnsi="Calibri"/>
          <w:sz w:val="44"/>
          <w:szCs w:val="44"/>
        </w:rPr>
      </w:pPr>
      <w:r w:rsidRPr="005F6BCF">
        <w:rPr>
          <w:rFonts w:ascii="Calibri" w:hAnsi="Calibri"/>
          <w:sz w:val="44"/>
          <w:szCs w:val="44"/>
        </w:rPr>
        <w:t>representasjonsovergang</w:t>
      </w:r>
    </w:p>
    <w:p w14:paraId="183BAFA4" w14:textId="29F66FCD" w:rsidR="001144D0" w:rsidRPr="00893C2F" w:rsidRDefault="001144D0" w:rsidP="001144D0">
      <w:pPr>
        <w:tabs>
          <w:tab w:val="center" w:pos="4513"/>
        </w:tabs>
        <w:suppressAutoHyphens/>
        <w:jc w:val="center"/>
        <w:rPr>
          <w:rFonts w:ascii="Calibri" w:hAnsi="Calibri"/>
          <w:b/>
          <w:spacing w:val="-3"/>
        </w:rPr>
      </w:pPr>
      <w:r w:rsidRPr="00893C2F">
        <w:rPr>
          <w:rFonts w:ascii="Calibri" w:hAnsi="Calibri"/>
          <w:b/>
          <w:spacing w:val="-3"/>
        </w:rPr>
        <w:t xml:space="preserve">§ </w:t>
      </w:r>
      <w:r w:rsidR="00DA2422" w:rsidRPr="00893C2F">
        <w:rPr>
          <w:rFonts w:ascii="Calibri" w:hAnsi="Calibri"/>
          <w:b/>
          <w:spacing w:val="-3"/>
        </w:rPr>
        <w:t>33</w:t>
      </w:r>
      <w:r w:rsidRPr="00893C2F">
        <w:rPr>
          <w:rFonts w:ascii="Calibri" w:hAnsi="Calibri"/>
          <w:b/>
          <w:spacing w:val="-3"/>
        </w:rPr>
        <w:t xml:space="preserve"> Representasjonsovergang.</w:t>
      </w:r>
    </w:p>
    <w:p w14:paraId="44CDD58F" w14:textId="77777777" w:rsidR="001144D0" w:rsidRPr="00893C2F" w:rsidRDefault="001144D0" w:rsidP="001144D0">
      <w:pPr>
        <w:numPr>
          <w:ilvl w:val="0"/>
          <w:numId w:val="1"/>
        </w:numPr>
        <w:tabs>
          <w:tab w:val="left" w:pos="-720"/>
          <w:tab w:val="left" w:pos="360"/>
        </w:tabs>
        <w:suppressAutoHyphens/>
        <w:overflowPunct w:val="0"/>
        <w:autoSpaceDE w:val="0"/>
        <w:autoSpaceDN w:val="0"/>
        <w:adjustRightInd w:val="0"/>
        <w:textAlignment w:val="baseline"/>
        <w:rPr>
          <w:rFonts w:ascii="Calibri" w:hAnsi="Calibri"/>
          <w:spacing w:val="-3"/>
          <w:sz w:val="22"/>
          <w:szCs w:val="22"/>
        </w:rPr>
      </w:pPr>
      <w:r w:rsidRPr="00893C2F">
        <w:rPr>
          <w:rFonts w:ascii="Calibri" w:hAnsi="Calibri"/>
          <w:b/>
          <w:spacing w:val="-3"/>
          <w:sz w:val="22"/>
          <w:szCs w:val="22"/>
        </w:rPr>
        <w:t>Generelt.</w:t>
      </w:r>
    </w:p>
    <w:p w14:paraId="13C3B8B3" w14:textId="5674EC19" w:rsidR="00DE421B" w:rsidRPr="00893C2F" w:rsidRDefault="00DE421B" w:rsidP="00893C2F">
      <w:pPr>
        <w:pStyle w:val="Ingenmellomrom"/>
        <w:numPr>
          <w:ilvl w:val="0"/>
          <w:numId w:val="3"/>
        </w:numPr>
        <w:rPr>
          <w:rFonts w:cs="Calibri"/>
        </w:rPr>
      </w:pPr>
      <w:r w:rsidRPr="00893C2F">
        <w:rPr>
          <w:rFonts w:cs="Calibri"/>
        </w:rPr>
        <w:t xml:space="preserve">Ønsker en aktiv utøver å representere et nytt lag i neste kalenderår, må utøveren sende skriftlig melding om dette på fastsatt skjema til sitt gamle lag og til Norges Friidrettsforbund innen 31. desember. </w:t>
      </w:r>
    </w:p>
    <w:p w14:paraId="569177FA" w14:textId="5E927237" w:rsidR="00DE421B" w:rsidRPr="00893C2F" w:rsidRDefault="00DE421B" w:rsidP="00893C2F">
      <w:pPr>
        <w:pStyle w:val="Ingenmellomrom"/>
        <w:numPr>
          <w:ilvl w:val="0"/>
          <w:numId w:val="3"/>
        </w:numPr>
        <w:rPr>
          <w:rFonts w:cs="Calibri"/>
        </w:rPr>
      </w:pPr>
      <w:r w:rsidRPr="00893C2F">
        <w:rPr>
          <w:rFonts w:cs="Calibri"/>
        </w:rPr>
        <w:t xml:space="preserve">Dersom et lag ønsker å melde sin interesse for en utøver, skal dette skje skriftlig til vedkommende utøvers lag og ikke bare direkte til den aktive. </w:t>
      </w:r>
    </w:p>
    <w:p w14:paraId="25B4A091" w14:textId="3334A0D7" w:rsidR="00DE421B" w:rsidRPr="00893C2F" w:rsidRDefault="00DE421B" w:rsidP="00893C2F">
      <w:pPr>
        <w:pStyle w:val="Ingenmellomrom"/>
        <w:numPr>
          <w:ilvl w:val="0"/>
          <w:numId w:val="3"/>
        </w:numPr>
        <w:rPr>
          <w:rFonts w:cs="Calibri"/>
        </w:rPr>
      </w:pPr>
      <w:r w:rsidRPr="00893C2F">
        <w:rPr>
          <w:rFonts w:cs="Calibri"/>
        </w:rPr>
        <w:t xml:space="preserve">En utøver er startberettiget for nytt lag først når eventuell overgangssum er betalt. </w:t>
      </w:r>
    </w:p>
    <w:p w14:paraId="1D809FFD" w14:textId="050B316D" w:rsidR="00DE421B" w:rsidRPr="00893C2F" w:rsidRDefault="00DE421B" w:rsidP="00893C2F">
      <w:pPr>
        <w:pStyle w:val="Ingenmellomrom"/>
        <w:numPr>
          <w:ilvl w:val="0"/>
          <w:numId w:val="3"/>
        </w:numPr>
        <w:rPr>
          <w:rFonts w:cs="Calibri"/>
        </w:rPr>
      </w:pPr>
      <w:r w:rsidRPr="00893C2F">
        <w:rPr>
          <w:rFonts w:cs="Calibri"/>
        </w:rPr>
        <w:t xml:space="preserve">I det samme, eller neste år, skal det gamle lag og NFIF skriftlig underrettes om det nye representasjonslag. Det nye lag er ansvarlig for at meldingen sendes. </w:t>
      </w:r>
    </w:p>
    <w:p w14:paraId="6A86610F" w14:textId="1973C37E" w:rsidR="00DE421B" w:rsidRPr="00893C2F" w:rsidRDefault="00DE421B" w:rsidP="00893C2F">
      <w:pPr>
        <w:pStyle w:val="Ingenmellomrom"/>
        <w:numPr>
          <w:ilvl w:val="0"/>
          <w:numId w:val="3"/>
        </w:numPr>
        <w:rPr>
          <w:rFonts w:cs="Calibri"/>
        </w:rPr>
      </w:pPr>
      <w:r w:rsidRPr="00893C2F">
        <w:rPr>
          <w:rFonts w:cs="Calibri"/>
        </w:rPr>
        <w:t xml:space="preserve">Utøveren kan representere sitt nye lag fra og med den dato meldingen er poststemplet, dog tidligst fra 1. januar, </w:t>
      </w:r>
      <w:proofErr w:type="gramStart"/>
      <w:r w:rsidRPr="00893C2F">
        <w:rPr>
          <w:rFonts w:cs="Calibri"/>
        </w:rPr>
        <w:t>såfremt</w:t>
      </w:r>
      <w:proofErr w:type="gramEnd"/>
      <w:r w:rsidRPr="00893C2F">
        <w:rPr>
          <w:rFonts w:cs="Calibri"/>
        </w:rPr>
        <w:t xml:space="preserve"> alle forpliktelser til det gamle lag er brakt i orden. </w:t>
      </w:r>
    </w:p>
    <w:p w14:paraId="40466679" w14:textId="091F88A7" w:rsidR="00DE421B" w:rsidRPr="00893C2F" w:rsidRDefault="00DE421B" w:rsidP="00893C2F">
      <w:pPr>
        <w:pStyle w:val="Ingenmellomrom"/>
        <w:numPr>
          <w:ilvl w:val="0"/>
          <w:numId w:val="3"/>
        </w:numPr>
        <w:rPr>
          <w:rFonts w:cs="Calibri"/>
        </w:rPr>
      </w:pPr>
      <w:r w:rsidRPr="00893C2F">
        <w:rPr>
          <w:rFonts w:cs="Calibri"/>
        </w:rPr>
        <w:t>Avsender av meldinger om representasjonsovergang kan bli avkrevd dokumentasjon for når melding er sendt.</w:t>
      </w:r>
    </w:p>
    <w:p w14:paraId="76CE7D67" w14:textId="1B77A97D" w:rsidR="00893C2F" w:rsidRPr="006243B1" w:rsidRDefault="001144D0" w:rsidP="00893C2F">
      <w:pPr>
        <w:tabs>
          <w:tab w:val="left" w:pos="-720"/>
          <w:tab w:val="left" w:pos="360"/>
        </w:tabs>
        <w:suppressAutoHyphens/>
        <w:overflowPunct w:val="0"/>
        <w:autoSpaceDE w:val="0"/>
        <w:autoSpaceDN w:val="0"/>
        <w:adjustRightInd w:val="0"/>
        <w:jc w:val="both"/>
        <w:textAlignment w:val="baseline"/>
        <w:rPr>
          <w:rFonts w:ascii="Calibri" w:hAnsi="Calibri"/>
          <w:spacing w:val="-3"/>
          <w:sz w:val="16"/>
          <w:szCs w:val="16"/>
        </w:rPr>
      </w:pPr>
      <w:r w:rsidRPr="001144D0">
        <w:rPr>
          <w:rFonts w:ascii="Calibri" w:hAnsi="Calibri"/>
          <w:sz w:val="16"/>
          <w:szCs w:val="16"/>
        </w:rPr>
        <w:t>Representasjonsovergang etter disse retningslinjer gis kun pr et årsskifte. Betingelser for overganger med dispensasjon, f.eks</w:t>
      </w:r>
      <w:r w:rsidR="00893C2F">
        <w:rPr>
          <w:rFonts w:ascii="Calibri" w:hAnsi="Calibri"/>
          <w:sz w:val="16"/>
          <w:szCs w:val="16"/>
        </w:rPr>
        <w:t>.</w:t>
      </w:r>
      <w:r w:rsidRPr="001144D0">
        <w:rPr>
          <w:rFonts w:ascii="Calibri" w:hAnsi="Calibri"/>
          <w:sz w:val="16"/>
          <w:szCs w:val="16"/>
        </w:rPr>
        <w:t xml:space="preserve"> ved flytting, se </w:t>
      </w:r>
      <w:r w:rsidR="00893C2F">
        <w:rPr>
          <w:rFonts w:ascii="Calibri" w:hAnsi="Calibri"/>
          <w:sz w:val="16"/>
          <w:szCs w:val="16"/>
        </w:rPr>
        <w:t xml:space="preserve">egne regler på </w:t>
      </w:r>
      <w:hyperlink r:id="rId10" w:history="1">
        <w:r w:rsidR="00893C2F" w:rsidRPr="00D11991">
          <w:rPr>
            <w:rStyle w:val="Hyperkobling"/>
            <w:rFonts w:ascii="Calibri" w:hAnsi="Calibri"/>
            <w:sz w:val="16"/>
            <w:szCs w:val="16"/>
          </w:rPr>
          <w:t>www.friidrett.no</w:t>
        </w:r>
      </w:hyperlink>
      <w:r w:rsidR="00893C2F">
        <w:rPr>
          <w:rFonts w:ascii="Calibri" w:hAnsi="Calibri"/>
          <w:sz w:val="16"/>
          <w:szCs w:val="16"/>
        </w:rPr>
        <w:t xml:space="preserve"> eller </w:t>
      </w:r>
      <w:proofErr w:type="spellStart"/>
      <w:r w:rsidR="00893C2F">
        <w:rPr>
          <w:rFonts w:ascii="Calibri" w:hAnsi="Calibri"/>
          <w:sz w:val="16"/>
          <w:szCs w:val="16"/>
        </w:rPr>
        <w:t>NFIFs</w:t>
      </w:r>
      <w:proofErr w:type="spellEnd"/>
      <w:r w:rsidR="00893C2F">
        <w:rPr>
          <w:rFonts w:ascii="Calibri" w:hAnsi="Calibri"/>
          <w:sz w:val="16"/>
          <w:szCs w:val="16"/>
        </w:rPr>
        <w:t xml:space="preserve"> lov.</w:t>
      </w:r>
      <w:r w:rsidR="00893C2F" w:rsidRPr="00893C2F">
        <w:rPr>
          <w:rFonts w:ascii="Calibri" w:hAnsi="Calibri"/>
          <w:spacing w:val="-3"/>
          <w:sz w:val="16"/>
          <w:szCs w:val="16"/>
        </w:rPr>
        <w:t xml:space="preserve"> </w:t>
      </w:r>
      <w:r w:rsidR="00893C2F">
        <w:rPr>
          <w:rFonts w:ascii="Calibri" w:hAnsi="Calibri"/>
          <w:spacing w:val="-3"/>
          <w:sz w:val="16"/>
          <w:szCs w:val="16"/>
        </w:rPr>
        <w:t>Der finnes også s</w:t>
      </w:r>
      <w:r w:rsidR="00893C2F">
        <w:rPr>
          <w:rFonts w:ascii="Calibri" w:hAnsi="Calibri"/>
          <w:spacing w:val="-3"/>
          <w:sz w:val="16"/>
          <w:szCs w:val="16"/>
        </w:rPr>
        <w:t>ærregler for NM-kvalifiserte med skriftlig avtale, særregler for jenter og gutter 11-14 år og unntak for ikke aktive og ved oppløsning av lag</w:t>
      </w:r>
      <w:r w:rsidR="00893C2F">
        <w:rPr>
          <w:rFonts w:ascii="Calibri" w:hAnsi="Calibri"/>
          <w:spacing w:val="-3"/>
          <w:sz w:val="16"/>
          <w:szCs w:val="16"/>
        </w:rPr>
        <w:t xml:space="preserve">. </w:t>
      </w:r>
    </w:p>
    <w:p w14:paraId="3270DB2B" w14:textId="00D21326" w:rsidR="001144D0" w:rsidRDefault="001144D0" w:rsidP="001144D0">
      <w:pPr>
        <w:tabs>
          <w:tab w:val="left" w:pos="-720"/>
        </w:tabs>
        <w:suppressAutoHyphens/>
        <w:overflowPunct w:val="0"/>
        <w:autoSpaceDE w:val="0"/>
        <w:autoSpaceDN w:val="0"/>
        <w:adjustRightInd w:val="0"/>
        <w:jc w:val="both"/>
        <w:textAlignment w:val="baseline"/>
        <w:rPr>
          <w:rFonts w:ascii="Calibri" w:hAnsi="Calibri"/>
          <w:spacing w:val="-3"/>
          <w:sz w:val="16"/>
          <w:szCs w:val="16"/>
        </w:rPr>
      </w:pPr>
      <w:r>
        <w:rPr>
          <w:rFonts w:ascii="Calibri" w:hAnsi="Calibri"/>
          <w:spacing w:val="-3"/>
          <w:sz w:val="16"/>
          <w:szCs w:val="16"/>
        </w:rPr>
        <w:t xml:space="preserve">Teksten i paragrafen kan endre seg. Den til enhver tid gjeldende </w:t>
      </w:r>
      <w:r w:rsidR="008F5DF0">
        <w:rPr>
          <w:rFonts w:ascii="Calibri" w:hAnsi="Calibri"/>
          <w:spacing w:val="-3"/>
          <w:sz w:val="16"/>
          <w:szCs w:val="16"/>
        </w:rPr>
        <w:t xml:space="preserve">og fullstendige </w:t>
      </w:r>
      <w:r>
        <w:rPr>
          <w:rFonts w:ascii="Calibri" w:hAnsi="Calibri"/>
          <w:spacing w:val="-3"/>
          <w:sz w:val="16"/>
          <w:szCs w:val="16"/>
        </w:rPr>
        <w:t>tekst kan leses på forbundets nettsider</w:t>
      </w:r>
      <w:r w:rsidR="00893C2F">
        <w:rPr>
          <w:rFonts w:ascii="Calibri" w:hAnsi="Calibri"/>
          <w:spacing w:val="-3"/>
          <w:sz w:val="16"/>
          <w:szCs w:val="16"/>
        </w:rPr>
        <w:t>.</w:t>
      </w:r>
    </w:p>
    <w:p w14:paraId="1FB030FD" w14:textId="77777777" w:rsidR="00E51B90" w:rsidRPr="004B23F6" w:rsidRDefault="00E51B90" w:rsidP="00E51B90">
      <w:pPr>
        <w:rPr>
          <w:rFonts w:ascii="Calibri" w:hAnsi="Calibri"/>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2193"/>
        <w:gridCol w:w="2414"/>
      </w:tblGrid>
      <w:tr w:rsidR="00E51B90" w:rsidRPr="0031032D" w14:paraId="48977256" w14:textId="77777777" w:rsidTr="0031032D">
        <w:tc>
          <w:tcPr>
            <w:tcW w:w="9213" w:type="dxa"/>
            <w:gridSpan w:val="3"/>
            <w:tcBorders>
              <w:bottom w:val="single" w:sz="4" w:space="0" w:color="auto"/>
            </w:tcBorders>
            <w:shd w:val="clear" w:color="auto" w:fill="000000"/>
          </w:tcPr>
          <w:p w14:paraId="45542836" w14:textId="77777777" w:rsidR="00E51B90" w:rsidRPr="0031032D" w:rsidRDefault="00E51B90" w:rsidP="00E51B90">
            <w:pPr>
              <w:rPr>
                <w:rFonts w:ascii="Calibri" w:hAnsi="Calibri"/>
                <w:b/>
                <w:color w:val="FFFFFF"/>
                <w:sz w:val="16"/>
                <w:szCs w:val="16"/>
              </w:rPr>
            </w:pPr>
            <w:r w:rsidRPr="0031032D">
              <w:rPr>
                <w:rFonts w:ascii="Calibri" w:hAnsi="Calibri"/>
                <w:b/>
                <w:color w:val="FFFFFF"/>
                <w:sz w:val="16"/>
                <w:szCs w:val="16"/>
              </w:rPr>
              <w:t>Personopplysninger:</w:t>
            </w:r>
          </w:p>
        </w:tc>
      </w:tr>
      <w:tr w:rsidR="00C21227" w:rsidRPr="0031032D" w14:paraId="76233FC5" w14:textId="77777777" w:rsidTr="0031032D">
        <w:tc>
          <w:tcPr>
            <w:tcW w:w="6799" w:type="dxa"/>
            <w:gridSpan w:val="2"/>
            <w:shd w:val="clear" w:color="auto" w:fill="CCCCCC"/>
          </w:tcPr>
          <w:p w14:paraId="750A3B75" w14:textId="77777777" w:rsidR="00C21227" w:rsidRPr="0031032D" w:rsidRDefault="00C21227" w:rsidP="00E51B90">
            <w:pPr>
              <w:rPr>
                <w:rFonts w:ascii="Calibri" w:hAnsi="Calibri"/>
                <w:b/>
                <w:sz w:val="16"/>
                <w:szCs w:val="16"/>
              </w:rPr>
            </w:pPr>
            <w:r w:rsidRPr="0031032D">
              <w:rPr>
                <w:rFonts w:ascii="Calibri" w:hAnsi="Calibri"/>
                <w:b/>
                <w:sz w:val="16"/>
                <w:szCs w:val="16"/>
              </w:rPr>
              <w:t>Navn:</w:t>
            </w:r>
          </w:p>
        </w:tc>
        <w:tc>
          <w:tcPr>
            <w:tcW w:w="2414" w:type="dxa"/>
            <w:shd w:val="clear" w:color="auto" w:fill="CCCCCC"/>
          </w:tcPr>
          <w:p w14:paraId="2497FF20" w14:textId="77777777" w:rsidR="00C21227" w:rsidRPr="0031032D" w:rsidRDefault="00C21227" w:rsidP="00E51B90">
            <w:pPr>
              <w:rPr>
                <w:rFonts w:ascii="Calibri" w:hAnsi="Calibri"/>
                <w:b/>
                <w:sz w:val="16"/>
                <w:szCs w:val="16"/>
              </w:rPr>
            </w:pPr>
            <w:r w:rsidRPr="0031032D">
              <w:rPr>
                <w:rFonts w:ascii="Calibri" w:hAnsi="Calibri"/>
                <w:b/>
                <w:sz w:val="16"/>
                <w:szCs w:val="16"/>
              </w:rPr>
              <w:t>Fødselsdato:</w:t>
            </w:r>
          </w:p>
        </w:tc>
      </w:tr>
      <w:tr w:rsidR="00C21227" w:rsidRPr="0031032D" w14:paraId="05010626" w14:textId="77777777" w:rsidTr="0031032D">
        <w:trPr>
          <w:trHeight w:val="510"/>
        </w:trPr>
        <w:tc>
          <w:tcPr>
            <w:tcW w:w="6799" w:type="dxa"/>
            <w:gridSpan w:val="2"/>
            <w:tcBorders>
              <w:bottom w:val="single" w:sz="4" w:space="0" w:color="auto"/>
            </w:tcBorders>
            <w:vAlign w:val="center"/>
          </w:tcPr>
          <w:p w14:paraId="41525DE8" w14:textId="77777777" w:rsidR="00C21227" w:rsidRPr="0031032D" w:rsidRDefault="00C21227" w:rsidP="00E51B90">
            <w:pPr>
              <w:rPr>
                <w:rFonts w:ascii="Calibri" w:hAnsi="Calibri"/>
              </w:rPr>
            </w:pPr>
          </w:p>
        </w:tc>
        <w:tc>
          <w:tcPr>
            <w:tcW w:w="2414" w:type="dxa"/>
            <w:tcBorders>
              <w:bottom w:val="single" w:sz="4" w:space="0" w:color="auto"/>
            </w:tcBorders>
            <w:vAlign w:val="center"/>
          </w:tcPr>
          <w:p w14:paraId="0FE95225" w14:textId="77777777" w:rsidR="00C21227" w:rsidRPr="0031032D" w:rsidRDefault="00C21227" w:rsidP="00E51B90">
            <w:pPr>
              <w:rPr>
                <w:rFonts w:ascii="Calibri" w:hAnsi="Calibri"/>
              </w:rPr>
            </w:pPr>
          </w:p>
        </w:tc>
      </w:tr>
      <w:tr w:rsidR="00C21227" w:rsidRPr="0031032D" w14:paraId="21D368B1" w14:textId="77777777" w:rsidTr="0031032D">
        <w:tc>
          <w:tcPr>
            <w:tcW w:w="4606" w:type="dxa"/>
            <w:shd w:val="clear" w:color="auto" w:fill="CCCCCC"/>
            <w:vAlign w:val="center"/>
          </w:tcPr>
          <w:p w14:paraId="135595D5" w14:textId="77777777" w:rsidR="00C21227" w:rsidRPr="0031032D" w:rsidRDefault="00C21227" w:rsidP="00E51B90">
            <w:pPr>
              <w:rPr>
                <w:rFonts w:ascii="Calibri" w:hAnsi="Calibri"/>
                <w:b/>
                <w:sz w:val="16"/>
                <w:szCs w:val="16"/>
              </w:rPr>
            </w:pPr>
            <w:r w:rsidRPr="0031032D">
              <w:rPr>
                <w:rFonts w:ascii="Calibri" w:hAnsi="Calibri"/>
                <w:b/>
                <w:sz w:val="16"/>
                <w:szCs w:val="16"/>
              </w:rPr>
              <w:t>Bostedsadresse:</w:t>
            </w:r>
          </w:p>
        </w:tc>
        <w:tc>
          <w:tcPr>
            <w:tcW w:w="4607" w:type="dxa"/>
            <w:gridSpan w:val="2"/>
            <w:shd w:val="clear" w:color="auto" w:fill="CCCCCC"/>
            <w:vAlign w:val="center"/>
          </w:tcPr>
          <w:p w14:paraId="5561BE6E" w14:textId="77777777" w:rsidR="00C21227" w:rsidRPr="0031032D" w:rsidRDefault="00C21227" w:rsidP="00E51B90">
            <w:pPr>
              <w:rPr>
                <w:rFonts w:ascii="Calibri" w:hAnsi="Calibri"/>
                <w:b/>
                <w:sz w:val="16"/>
                <w:szCs w:val="16"/>
              </w:rPr>
            </w:pPr>
            <w:r w:rsidRPr="0031032D">
              <w:rPr>
                <w:rFonts w:ascii="Calibri" w:hAnsi="Calibri"/>
                <w:b/>
                <w:sz w:val="16"/>
                <w:szCs w:val="16"/>
              </w:rPr>
              <w:t>E-postadresse:</w:t>
            </w:r>
          </w:p>
        </w:tc>
      </w:tr>
      <w:tr w:rsidR="00C21227" w:rsidRPr="0031032D" w14:paraId="1C43117B" w14:textId="77777777" w:rsidTr="0031032D">
        <w:trPr>
          <w:trHeight w:val="510"/>
        </w:trPr>
        <w:tc>
          <w:tcPr>
            <w:tcW w:w="4606" w:type="dxa"/>
            <w:vAlign w:val="center"/>
          </w:tcPr>
          <w:p w14:paraId="466402E6" w14:textId="77777777" w:rsidR="00C21227" w:rsidRPr="0031032D" w:rsidRDefault="00C21227" w:rsidP="00E51B90">
            <w:pPr>
              <w:rPr>
                <w:rFonts w:ascii="Calibri" w:hAnsi="Calibri"/>
              </w:rPr>
            </w:pPr>
          </w:p>
        </w:tc>
        <w:tc>
          <w:tcPr>
            <w:tcW w:w="4607" w:type="dxa"/>
            <w:gridSpan w:val="2"/>
            <w:vAlign w:val="center"/>
          </w:tcPr>
          <w:p w14:paraId="05D01F07" w14:textId="77777777" w:rsidR="00C21227" w:rsidRPr="0031032D" w:rsidRDefault="00C21227" w:rsidP="00E51B90">
            <w:pPr>
              <w:rPr>
                <w:rFonts w:ascii="Calibri" w:hAnsi="Calibri"/>
              </w:rPr>
            </w:pPr>
          </w:p>
        </w:tc>
      </w:tr>
    </w:tbl>
    <w:p w14:paraId="54026F87" w14:textId="77777777" w:rsidR="00E51B90" w:rsidRPr="004B23F6" w:rsidRDefault="00E51B90" w:rsidP="00E51B90">
      <w:pPr>
        <w:rPr>
          <w:rFonts w:ascii="Calibri" w:hAnsi="Calibri"/>
          <w:sz w:val="16"/>
          <w:szCs w:val="16"/>
        </w:rPr>
      </w:pP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2038"/>
        <w:gridCol w:w="6501"/>
      </w:tblGrid>
      <w:tr w:rsidR="0058577F" w:rsidRPr="0031032D" w14:paraId="737FA9D4" w14:textId="77777777" w:rsidTr="0031032D">
        <w:tc>
          <w:tcPr>
            <w:tcW w:w="9221" w:type="dxa"/>
            <w:gridSpan w:val="3"/>
            <w:tcBorders>
              <w:bottom w:val="single" w:sz="4" w:space="0" w:color="auto"/>
            </w:tcBorders>
            <w:shd w:val="clear" w:color="auto" w:fill="000000"/>
          </w:tcPr>
          <w:p w14:paraId="7C7D71B2" w14:textId="77777777" w:rsidR="0058577F" w:rsidRPr="0031032D" w:rsidRDefault="0058577F" w:rsidP="00E51B90">
            <w:pPr>
              <w:rPr>
                <w:rFonts w:ascii="Calibri" w:hAnsi="Calibri"/>
                <w:b/>
                <w:sz w:val="16"/>
                <w:szCs w:val="16"/>
              </w:rPr>
            </w:pPr>
            <w:r w:rsidRPr="0031032D">
              <w:rPr>
                <w:rFonts w:ascii="Calibri" w:hAnsi="Calibri"/>
                <w:b/>
                <w:sz w:val="16"/>
                <w:szCs w:val="16"/>
              </w:rPr>
              <w:t>Representasjonsopplysninger:</w:t>
            </w:r>
          </w:p>
        </w:tc>
      </w:tr>
      <w:tr w:rsidR="0058577F" w:rsidRPr="0031032D" w14:paraId="31421012" w14:textId="77777777" w:rsidTr="0031032D">
        <w:tc>
          <w:tcPr>
            <w:tcW w:w="682" w:type="dxa"/>
            <w:vMerge w:val="restart"/>
            <w:shd w:val="clear" w:color="auto" w:fill="CCCCCC"/>
            <w:textDirection w:val="btLr"/>
          </w:tcPr>
          <w:p w14:paraId="03A32713" w14:textId="77777777" w:rsidR="0058577F" w:rsidRPr="0031032D" w:rsidRDefault="0058577F" w:rsidP="0031032D">
            <w:pPr>
              <w:ind w:left="113" w:right="113"/>
              <w:jc w:val="center"/>
              <w:rPr>
                <w:rFonts w:ascii="Calibri" w:hAnsi="Calibri"/>
                <w:b/>
                <w:sz w:val="15"/>
                <w:szCs w:val="15"/>
              </w:rPr>
            </w:pPr>
            <w:r w:rsidRPr="0031032D">
              <w:rPr>
                <w:rFonts w:ascii="Calibri" w:hAnsi="Calibri"/>
                <w:b/>
                <w:sz w:val="15"/>
                <w:szCs w:val="15"/>
              </w:rPr>
              <w:t>Gammel klubb</w:t>
            </w:r>
          </w:p>
        </w:tc>
        <w:tc>
          <w:tcPr>
            <w:tcW w:w="2038" w:type="dxa"/>
            <w:shd w:val="clear" w:color="auto" w:fill="CCCCCC"/>
          </w:tcPr>
          <w:p w14:paraId="251EBD86" w14:textId="77777777" w:rsidR="0058577F" w:rsidRPr="0031032D" w:rsidRDefault="0058577F" w:rsidP="00E51B90">
            <w:pPr>
              <w:rPr>
                <w:rFonts w:ascii="Calibri" w:hAnsi="Calibri"/>
                <w:b/>
                <w:sz w:val="16"/>
                <w:szCs w:val="16"/>
              </w:rPr>
            </w:pPr>
            <w:r w:rsidRPr="0031032D">
              <w:rPr>
                <w:rFonts w:ascii="Calibri" w:hAnsi="Calibri"/>
                <w:b/>
                <w:sz w:val="16"/>
                <w:szCs w:val="16"/>
              </w:rPr>
              <w:t xml:space="preserve">Til </w:t>
            </w:r>
            <w:r w:rsidR="00C74453" w:rsidRPr="0031032D">
              <w:rPr>
                <w:rFonts w:ascii="Calibri" w:hAnsi="Calibri"/>
                <w:b/>
                <w:sz w:val="16"/>
                <w:szCs w:val="16"/>
              </w:rPr>
              <w:t xml:space="preserve">og med </w:t>
            </w:r>
            <w:r w:rsidRPr="0031032D">
              <w:rPr>
                <w:rFonts w:ascii="Calibri" w:hAnsi="Calibri"/>
                <w:b/>
                <w:sz w:val="16"/>
                <w:szCs w:val="16"/>
              </w:rPr>
              <w:t>kalenderår:</w:t>
            </w:r>
          </w:p>
        </w:tc>
        <w:tc>
          <w:tcPr>
            <w:tcW w:w="6501" w:type="dxa"/>
            <w:shd w:val="clear" w:color="auto" w:fill="CCCCCC"/>
          </w:tcPr>
          <w:p w14:paraId="27598B4F" w14:textId="77777777" w:rsidR="0058577F" w:rsidRPr="0031032D" w:rsidRDefault="0058577F" w:rsidP="00E51B90">
            <w:pPr>
              <w:rPr>
                <w:rFonts w:ascii="Calibri" w:hAnsi="Calibri"/>
                <w:b/>
                <w:sz w:val="16"/>
                <w:szCs w:val="16"/>
              </w:rPr>
            </w:pPr>
            <w:r w:rsidRPr="0031032D">
              <w:rPr>
                <w:rFonts w:ascii="Calibri" w:hAnsi="Calibri"/>
                <w:b/>
                <w:sz w:val="16"/>
                <w:szCs w:val="16"/>
              </w:rPr>
              <w:t>Gammel klubb:</w:t>
            </w:r>
          </w:p>
        </w:tc>
      </w:tr>
      <w:tr w:rsidR="0058577F" w:rsidRPr="0031032D" w14:paraId="3EDC4D62" w14:textId="77777777" w:rsidTr="0031032D">
        <w:trPr>
          <w:trHeight w:val="510"/>
        </w:trPr>
        <w:tc>
          <w:tcPr>
            <w:tcW w:w="682" w:type="dxa"/>
            <w:vMerge/>
            <w:tcBorders>
              <w:bottom w:val="single" w:sz="4" w:space="0" w:color="auto"/>
            </w:tcBorders>
          </w:tcPr>
          <w:p w14:paraId="4E6F491F" w14:textId="77777777" w:rsidR="0058577F" w:rsidRPr="0031032D" w:rsidRDefault="0058577F" w:rsidP="00E51B90">
            <w:pPr>
              <w:rPr>
                <w:rFonts w:ascii="Calibri" w:hAnsi="Calibri"/>
                <w:b/>
              </w:rPr>
            </w:pPr>
          </w:p>
        </w:tc>
        <w:tc>
          <w:tcPr>
            <w:tcW w:w="2038" w:type="dxa"/>
            <w:tcBorders>
              <w:bottom w:val="single" w:sz="4" w:space="0" w:color="auto"/>
            </w:tcBorders>
            <w:vAlign w:val="center"/>
          </w:tcPr>
          <w:p w14:paraId="1E550826" w14:textId="77777777" w:rsidR="0058577F" w:rsidRPr="0031032D" w:rsidRDefault="0058577F" w:rsidP="00E51B90">
            <w:pPr>
              <w:rPr>
                <w:rFonts w:ascii="Calibri" w:hAnsi="Calibri"/>
              </w:rPr>
            </w:pPr>
          </w:p>
        </w:tc>
        <w:tc>
          <w:tcPr>
            <w:tcW w:w="6501" w:type="dxa"/>
            <w:tcBorders>
              <w:bottom w:val="single" w:sz="4" w:space="0" w:color="auto"/>
            </w:tcBorders>
            <w:vAlign w:val="center"/>
          </w:tcPr>
          <w:p w14:paraId="3F266422" w14:textId="77777777" w:rsidR="0058577F" w:rsidRPr="0031032D" w:rsidRDefault="0058577F" w:rsidP="00E51B90">
            <w:pPr>
              <w:rPr>
                <w:rFonts w:ascii="Calibri" w:hAnsi="Calibri"/>
              </w:rPr>
            </w:pPr>
          </w:p>
        </w:tc>
      </w:tr>
      <w:tr w:rsidR="0058577F" w:rsidRPr="0031032D" w14:paraId="05581721" w14:textId="77777777" w:rsidTr="0031032D">
        <w:tc>
          <w:tcPr>
            <w:tcW w:w="682" w:type="dxa"/>
            <w:vMerge w:val="restart"/>
            <w:shd w:val="clear" w:color="auto" w:fill="CCCCCC"/>
            <w:textDirection w:val="btLr"/>
          </w:tcPr>
          <w:p w14:paraId="24918B0F" w14:textId="77777777" w:rsidR="0058577F" w:rsidRPr="0031032D" w:rsidRDefault="0058577F" w:rsidP="0031032D">
            <w:pPr>
              <w:ind w:left="113" w:right="113"/>
              <w:jc w:val="center"/>
              <w:rPr>
                <w:rFonts w:ascii="Calibri" w:hAnsi="Calibri"/>
                <w:b/>
                <w:sz w:val="16"/>
                <w:szCs w:val="16"/>
              </w:rPr>
            </w:pPr>
            <w:r w:rsidRPr="0031032D">
              <w:rPr>
                <w:rFonts w:ascii="Calibri" w:hAnsi="Calibri"/>
                <w:b/>
                <w:sz w:val="16"/>
                <w:szCs w:val="16"/>
              </w:rPr>
              <w:t>Ny klubb</w:t>
            </w:r>
          </w:p>
        </w:tc>
        <w:tc>
          <w:tcPr>
            <w:tcW w:w="2038" w:type="dxa"/>
            <w:shd w:val="clear" w:color="auto" w:fill="CCCCCC"/>
            <w:vAlign w:val="center"/>
          </w:tcPr>
          <w:p w14:paraId="7E908BD9" w14:textId="77777777" w:rsidR="0058577F" w:rsidRPr="0031032D" w:rsidRDefault="0058577F" w:rsidP="00E51B90">
            <w:pPr>
              <w:rPr>
                <w:rFonts w:ascii="Calibri" w:hAnsi="Calibri"/>
                <w:b/>
                <w:sz w:val="16"/>
                <w:szCs w:val="16"/>
              </w:rPr>
            </w:pPr>
            <w:r w:rsidRPr="0031032D">
              <w:rPr>
                <w:rFonts w:ascii="Calibri" w:hAnsi="Calibri"/>
                <w:b/>
                <w:sz w:val="16"/>
                <w:szCs w:val="16"/>
              </w:rPr>
              <w:t xml:space="preserve">Fra </w:t>
            </w:r>
            <w:r w:rsidR="00C74453" w:rsidRPr="0031032D">
              <w:rPr>
                <w:rFonts w:ascii="Calibri" w:hAnsi="Calibri"/>
                <w:b/>
                <w:sz w:val="16"/>
                <w:szCs w:val="16"/>
              </w:rPr>
              <w:t xml:space="preserve">og med </w:t>
            </w:r>
            <w:r w:rsidRPr="0031032D">
              <w:rPr>
                <w:rFonts w:ascii="Calibri" w:hAnsi="Calibri"/>
                <w:b/>
                <w:sz w:val="16"/>
                <w:szCs w:val="16"/>
              </w:rPr>
              <w:t>kalenderår:</w:t>
            </w:r>
          </w:p>
        </w:tc>
        <w:tc>
          <w:tcPr>
            <w:tcW w:w="6501" w:type="dxa"/>
            <w:shd w:val="clear" w:color="auto" w:fill="CCCCCC"/>
            <w:vAlign w:val="center"/>
          </w:tcPr>
          <w:p w14:paraId="0A51F607" w14:textId="77777777" w:rsidR="0058577F" w:rsidRPr="0031032D" w:rsidRDefault="0058577F" w:rsidP="00E51B90">
            <w:pPr>
              <w:rPr>
                <w:rFonts w:ascii="Calibri" w:hAnsi="Calibri"/>
                <w:sz w:val="16"/>
                <w:szCs w:val="16"/>
              </w:rPr>
            </w:pPr>
            <w:r w:rsidRPr="0031032D">
              <w:rPr>
                <w:rFonts w:ascii="Calibri" w:hAnsi="Calibri"/>
                <w:b/>
                <w:sz w:val="16"/>
                <w:szCs w:val="16"/>
              </w:rPr>
              <w:t>Ny klubb:</w:t>
            </w:r>
          </w:p>
        </w:tc>
      </w:tr>
      <w:tr w:rsidR="0058577F" w:rsidRPr="0031032D" w14:paraId="4AAB6DD5" w14:textId="77777777" w:rsidTr="0031032D">
        <w:trPr>
          <w:trHeight w:val="510"/>
        </w:trPr>
        <w:tc>
          <w:tcPr>
            <w:tcW w:w="682" w:type="dxa"/>
            <w:vMerge/>
            <w:shd w:val="clear" w:color="auto" w:fill="CCCCCC"/>
          </w:tcPr>
          <w:p w14:paraId="1F7C0363" w14:textId="77777777" w:rsidR="0058577F" w:rsidRPr="0031032D" w:rsidRDefault="0058577F" w:rsidP="00E51B90">
            <w:pPr>
              <w:rPr>
                <w:rFonts w:ascii="Calibri" w:hAnsi="Calibri"/>
              </w:rPr>
            </w:pPr>
          </w:p>
        </w:tc>
        <w:tc>
          <w:tcPr>
            <w:tcW w:w="2038" w:type="dxa"/>
            <w:vAlign w:val="center"/>
          </w:tcPr>
          <w:p w14:paraId="739AC1DB" w14:textId="77777777" w:rsidR="0058577F" w:rsidRPr="0031032D" w:rsidRDefault="0058577F" w:rsidP="00E51B90">
            <w:pPr>
              <w:rPr>
                <w:rFonts w:ascii="Calibri" w:hAnsi="Calibri"/>
              </w:rPr>
            </w:pPr>
          </w:p>
        </w:tc>
        <w:tc>
          <w:tcPr>
            <w:tcW w:w="6501" w:type="dxa"/>
            <w:vAlign w:val="center"/>
          </w:tcPr>
          <w:p w14:paraId="130BE70C" w14:textId="77777777" w:rsidR="0058577F" w:rsidRPr="0031032D" w:rsidRDefault="0058577F" w:rsidP="00E51B90">
            <w:pPr>
              <w:rPr>
                <w:rFonts w:ascii="Calibri" w:hAnsi="Calibri"/>
              </w:rPr>
            </w:pPr>
          </w:p>
        </w:tc>
      </w:tr>
    </w:tbl>
    <w:p w14:paraId="2DA1603E" w14:textId="77777777" w:rsidR="001144D0" w:rsidRPr="001144D0" w:rsidRDefault="001144D0" w:rsidP="001144D0">
      <w:pPr>
        <w:rPr>
          <w:rFonts w:ascii="Calibri" w:hAnsi="Calibri"/>
          <w:b/>
          <w:i/>
          <w:sz w:val="16"/>
          <w:szCs w:val="16"/>
        </w:rPr>
      </w:pPr>
      <w:r w:rsidRPr="001144D0">
        <w:rPr>
          <w:rFonts w:ascii="Calibri" w:hAnsi="Calibri"/>
          <w:b/>
          <w:i/>
          <w:sz w:val="16"/>
          <w:szCs w:val="16"/>
        </w:rPr>
        <w:t xml:space="preserve">Dersom ny klubb ikke er bestemt, fylles kun ut hvilken klubb man har representert. Når ny klubb har blitt bestemt, sendes nytt fullstendig utfylt skjema til den gamle klubben og til </w:t>
      </w:r>
      <w:r>
        <w:rPr>
          <w:rFonts w:ascii="Calibri" w:hAnsi="Calibri"/>
          <w:b/>
          <w:i/>
          <w:sz w:val="16"/>
          <w:szCs w:val="16"/>
        </w:rPr>
        <w:t>Norges Friidrettsforbund</w:t>
      </w:r>
      <w:r w:rsidRPr="001144D0">
        <w:rPr>
          <w:rFonts w:ascii="Calibri" w:hAnsi="Calibri"/>
          <w:b/>
          <w:i/>
          <w:sz w:val="16"/>
          <w:szCs w:val="16"/>
        </w:rPr>
        <w:t>. Dette må skje før man representerer den nye klubben første gang.</w:t>
      </w:r>
    </w:p>
    <w:p w14:paraId="22F5F887" w14:textId="77777777" w:rsidR="00E51B90" w:rsidRPr="004B23F6" w:rsidRDefault="00E51B90" w:rsidP="00E51B90">
      <w:pPr>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716"/>
        <w:gridCol w:w="4426"/>
      </w:tblGrid>
      <w:tr w:rsidR="00767745" w:rsidRPr="0031032D" w14:paraId="6D24482B" w14:textId="77777777" w:rsidTr="0031032D">
        <w:tc>
          <w:tcPr>
            <w:tcW w:w="9212" w:type="dxa"/>
            <w:gridSpan w:val="3"/>
            <w:tcBorders>
              <w:bottom w:val="single" w:sz="4" w:space="0" w:color="auto"/>
            </w:tcBorders>
            <w:shd w:val="clear" w:color="auto" w:fill="000000"/>
          </w:tcPr>
          <w:p w14:paraId="514C09E4" w14:textId="77777777" w:rsidR="00767745" w:rsidRPr="0031032D" w:rsidRDefault="00767745" w:rsidP="00E51B90">
            <w:pPr>
              <w:rPr>
                <w:rFonts w:ascii="Calibri" w:hAnsi="Calibri"/>
                <w:b/>
                <w:color w:val="FFFFFF"/>
                <w:sz w:val="16"/>
                <w:szCs w:val="16"/>
              </w:rPr>
            </w:pPr>
            <w:r w:rsidRPr="0031032D">
              <w:rPr>
                <w:rFonts w:ascii="Calibri" w:hAnsi="Calibri"/>
                <w:b/>
                <w:color w:val="FFFFFF"/>
                <w:sz w:val="16"/>
                <w:szCs w:val="16"/>
              </w:rPr>
              <w:t>Forsendelsesopplysninger:</w:t>
            </w:r>
          </w:p>
        </w:tc>
      </w:tr>
      <w:tr w:rsidR="00767745" w:rsidRPr="0031032D" w14:paraId="3F7440B5" w14:textId="77777777" w:rsidTr="0031032D">
        <w:tc>
          <w:tcPr>
            <w:tcW w:w="3070" w:type="dxa"/>
            <w:shd w:val="clear" w:color="auto" w:fill="CCCCCC"/>
          </w:tcPr>
          <w:p w14:paraId="23F17962" w14:textId="77777777" w:rsidR="00767745" w:rsidRPr="0031032D" w:rsidRDefault="00767745" w:rsidP="00E51B90">
            <w:pPr>
              <w:rPr>
                <w:rFonts w:ascii="Calibri" w:hAnsi="Calibri"/>
                <w:b/>
                <w:sz w:val="16"/>
                <w:szCs w:val="16"/>
              </w:rPr>
            </w:pPr>
            <w:r w:rsidRPr="0031032D">
              <w:rPr>
                <w:rFonts w:ascii="Calibri" w:hAnsi="Calibri"/>
                <w:b/>
                <w:sz w:val="16"/>
                <w:szCs w:val="16"/>
              </w:rPr>
              <w:t>Sted:</w:t>
            </w:r>
          </w:p>
        </w:tc>
        <w:tc>
          <w:tcPr>
            <w:tcW w:w="1716" w:type="dxa"/>
            <w:shd w:val="clear" w:color="auto" w:fill="CCCCCC"/>
          </w:tcPr>
          <w:p w14:paraId="01CA5D7A" w14:textId="77777777" w:rsidR="00767745" w:rsidRPr="0031032D" w:rsidRDefault="00767745" w:rsidP="00E51B90">
            <w:pPr>
              <w:rPr>
                <w:rFonts w:ascii="Calibri" w:hAnsi="Calibri"/>
                <w:b/>
                <w:sz w:val="16"/>
                <w:szCs w:val="16"/>
              </w:rPr>
            </w:pPr>
            <w:r w:rsidRPr="0031032D">
              <w:rPr>
                <w:rFonts w:ascii="Calibri" w:hAnsi="Calibri"/>
                <w:b/>
                <w:sz w:val="16"/>
                <w:szCs w:val="16"/>
              </w:rPr>
              <w:t>Dato:</w:t>
            </w:r>
          </w:p>
        </w:tc>
        <w:tc>
          <w:tcPr>
            <w:tcW w:w="4426" w:type="dxa"/>
            <w:shd w:val="clear" w:color="auto" w:fill="CCCCCC"/>
          </w:tcPr>
          <w:p w14:paraId="4B70BFA0" w14:textId="77777777" w:rsidR="00767745" w:rsidRPr="0031032D" w:rsidRDefault="00767745" w:rsidP="00E51B90">
            <w:pPr>
              <w:rPr>
                <w:rFonts w:ascii="Calibri" w:hAnsi="Calibri"/>
                <w:b/>
                <w:sz w:val="16"/>
                <w:szCs w:val="16"/>
              </w:rPr>
            </w:pPr>
            <w:r w:rsidRPr="0031032D">
              <w:rPr>
                <w:rFonts w:ascii="Calibri" w:hAnsi="Calibri"/>
                <w:b/>
                <w:sz w:val="16"/>
                <w:szCs w:val="16"/>
              </w:rPr>
              <w:t>Underskrift:</w:t>
            </w:r>
          </w:p>
        </w:tc>
      </w:tr>
      <w:tr w:rsidR="00767745" w:rsidRPr="0031032D" w14:paraId="04E41B93" w14:textId="77777777" w:rsidTr="0031032D">
        <w:trPr>
          <w:trHeight w:val="680"/>
        </w:trPr>
        <w:tc>
          <w:tcPr>
            <w:tcW w:w="3070" w:type="dxa"/>
            <w:vAlign w:val="center"/>
          </w:tcPr>
          <w:p w14:paraId="69E33997" w14:textId="77777777" w:rsidR="00767745" w:rsidRPr="0031032D" w:rsidRDefault="00767745" w:rsidP="00E51B90">
            <w:pPr>
              <w:rPr>
                <w:rFonts w:ascii="Calibri" w:hAnsi="Calibri"/>
              </w:rPr>
            </w:pPr>
          </w:p>
        </w:tc>
        <w:tc>
          <w:tcPr>
            <w:tcW w:w="1716" w:type="dxa"/>
            <w:vAlign w:val="center"/>
          </w:tcPr>
          <w:p w14:paraId="4D254DE4" w14:textId="77777777" w:rsidR="00767745" w:rsidRPr="0031032D" w:rsidRDefault="00767745" w:rsidP="00E51B90">
            <w:pPr>
              <w:rPr>
                <w:rFonts w:ascii="Calibri" w:hAnsi="Calibri"/>
              </w:rPr>
            </w:pPr>
          </w:p>
        </w:tc>
        <w:tc>
          <w:tcPr>
            <w:tcW w:w="4426" w:type="dxa"/>
            <w:vAlign w:val="center"/>
          </w:tcPr>
          <w:p w14:paraId="2B29FD38" w14:textId="77777777" w:rsidR="00767745" w:rsidRPr="0031032D" w:rsidRDefault="00767745" w:rsidP="00E51B90">
            <w:pPr>
              <w:rPr>
                <w:rFonts w:ascii="Calibri" w:hAnsi="Calibri"/>
              </w:rPr>
            </w:pPr>
          </w:p>
        </w:tc>
      </w:tr>
    </w:tbl>
    <w:p w14:paraId="3E027BCB" w14:textId="77777777" w:rsidR="004B23F6" w:rsidRDefault="004B23F6" w:rsidP="001144D0">
      <w:pPr>
        <w:rPr>
          <w:rFonts w:ascii="Calibri" w:hAnsi="Calibri"/>
          <w:b/>
          <w:sz w:val="16"/>
          <w:szCs w:val="16"/>
        </w:rPr>
      </w:pPr>
    </w:p>
    <w:p w14:paraId="2DC72817" w14:textId="5C07AF5A" w:rsidR="008F39F9" w:rsidRPr="00AF742D" w:rsidRDefault="008F39F9" w:rsidP="001144D0">
      <w:pPr>
        <w:rPr>
          <w:rFonts w:ascii="Calibri" w:hAnsi="Calibri"/>
          <w:bCs/>
          <w:sz w:val="22"/>
          <w:szCs w:val="22"/>
        </w:rPr>
      </w:pPr>
      <w:r w:rsidRPr="00AF742D">
        <w:rPr>
          <w:rFonts w:ascii="Calibri" w:hAnsi="Calibri"/>
          <w:bCs/>
          <w:sz w:val="22"/>
          <w:szCs w:val="22"/>
        </w:rPr>
        <w:t>Skjemaet skal sendes til gammel klubb og til Norges Friidrettsforbund.</w:t>
      </w:r>
      <w:r w:rsidR="0023593D" w:rsidRPr="00AF742D">
        <w:rPr>
          <w:rFonts w:ascii="Calibri" w:hAnsi="Calibri"/>
          <w:bCs/>
          <w:sz w:val="22"/>
          <w:szCs w:val="22"/>
        </w:rPr>
        <w:t xml:space="preserve"> </w:t>
      </w:r>
      <w:r w:rsidR="0023593D" w:rsidRPr="00AF742D">
        <w:rPr>
          <w:rFonts w:ascii="Calibri" w:hAnsi="Calibri"/>
          <w:bCs/>
          <w:sz w:val="22"/>
          <w:szCs w:val="22"/>
        </w:rPr>
        <w:t>Skjemaet kan sendes</w:t>
      </w:r>
      <w:r w:rsidR="00D22015" w:rsidRPr="00AF742D">
        <w:rPr>
          <w:rFonts w:ascii="Calibri" w:hAnsi="Calibri"/>
          <w:bCs/>
          <w:sz w:val="22"/>
          <w:szCs w:val="22"/>
        </w:rPr>
        <w:t xml:space="preserve"> per post eller til </w:t>
      </w:r>
      <w:hyperlink r:id="rId11" w:history="1">
        <w:r w:rsidR="00D22015" w:rsidRPr="00AF742D">
          <w:rPr>
            <w:rStyle w:val="Hyperkobling"/>
            <w:rFonts w:ascii="Calibri" w:hAnsi="Calibri"/>
            <w:bCs/>
            <w:sz w:val="22"/>
            <w:szCs w:val="22"/>
          </w:rPr>
          <w:t>friidrett@friidrett.no</w:t>
        </w:r>
      </w:hyperlink>
      <w:r w:rsidR="00D22015" w:rsidRPr="00AF742D">
        <w:rPr>
          <w:rFonts w:ascii="Calibri" w:hAnsi="Calibri"/>
          <w:bCs/>
          <w:sz w:val="22"/>
          <w:szCs w:val="22"/>
        </w:rPr>
        <w:t xml:space="preserve"> (</w:t>
      </w:r>
      <w:r w:rsidR="0023593D" w:rsidRPr="00AF742D">
        <w:rPr>
          <w:rFonts w:ascii="Calibri" w:hAnsi="Calibri"/>
          <w:bCs/>
          <w:sz w:val="22"/>
          <w:szCs w:val="22"/>
        </w:rPr>
        <w:t>av dokumentasjonsgrunner bør originalen</w:t>
      </w:r>
      <w:r w:rsidR="00D22015" w:rsidRPr="00AF742D">
        <w:rPr>
          <w:rFonts w:ascii="Calibri" w:hAnsi="Calibri"/>
          <w:bCs/>
          <w:sz w:val="22"/>
          <w:szCs w:val="22"/>
        </w:rPr>
        <w:t xml:space="preserve"> da</w:t>
      </w:r>
      <w:r w:rsidR="0023593D" w:rsidRPr="00AF742D">
        <w:rPr>
          <w:rFonts w:ascii="Calibri" w:hAnsi="Calibri"/>
          <w:bCs/>
          <w:sz w:val="22"/>
          <w:szCs w:val="22"/>
        </w:rPr>
        <w:t xml:space="preserve"> beholde</w:t>
      </w:r>
      <w:r w:rsidR="00D22015" w:rsidRPr="00AF742D">
        <w:rPr>
          <w:rFonts w:ascii="Calibri" w:hAnsi="Calibri"/>
          <w:bCs/>
          <w:sz w:val="22"/>
          <w:szCs w:val="22"/>
        </w:rPr>
        <w:t xml:space="preserve">s). </w:t>
      </w:r>
    </w:p>
    <w:p w14:paraId="4C59CEE0" w14:textId="259735B2" w:rsidR="008F39F9" w:rsidRPr="00AF742D" w:rsidRDefault="00AF742D" w:rsidP="001144D0">
      <w:pPr>
        <w:rPr>
          <w:rFonts w:ascii="Calibri" w:hAnsi="Calibri"/>
          <w:bCs/>
          <w:sz w:val="22"/>
          <w:szCs w:val="22"/>
        </w:rPr>
      </w:pPr>
      <w:r w:rsidRPr="00AF742D">
        <w:rPr>
          <w:rFonts w:ascii="Calibri" w:hAnsi="Calibri"/>
          <w:bCs/>
          <w:sz w:val="22"/>
          <w:szCs w:val="22"/>
        </w:rPr>
        <w:t>Godkjente overgangen</w:t>
      </w:r>
      <w:r w:rsidR="00BF0B56" w:rsidRPr="00AF742D">
        <w:rPr>
          <w:rFonts w:ascii="Calibri" w:hAnsi="Calibri"/>
          <w:bCs/>
          <w:sz w:val="22"/>
          <w:szCs w:val="22"/>
        </w:rPr>
        <w:t xml:space="preserve"> publiser</w:t>
      </w:r>
      <w:r w:rsidRPr="00AF742D">
        <w:rPr>
          <w:rFonts w:ascii="Calibri" w:hAnsi="Calibri"/>
          <w:bCs/>
          <w:sz w:val="22"/>
          <w:szCs w:val="22"/>
        </w:rPr>
        <w:t>es</w:t>
      </w:r>
      <w:r w:rsidR="00BF0B56" w:rsidRPr="00AF742D">
        <w:rPr>
          <w:rFonts w:ascii="Calibri" w:hAnsi="Calibri"/>
          <w:bCs/>
          <w:sz w:val="22"/>
          <w:szCs w:val="22"/>
        </w:rPr>
        <w:t xml:space="preserve"> på forbundets nettsider (</w:t>
      </w:r>
      <w:hyperlink r:id="rId12" w:history="1">
        <w:r w:rsidR="00BF0B56" w:rsidRPr="00AF742D">
          <w:rPr>
            <w:rStyle w:val="Hyperkobling"/>
            <w:rFonts w:ascii="Calibri" w:hAnsi="Calibri"/>
            <w:bCs/>
            <w:sz w:val="22"/>
            <w:szCs w:val="22"/>
          </w:rPr>
          <w:t>www.friidrett.no</w:t>
        </w:r>
      </w:hyperlink>
      <w:r w:rsidR="00BF0B56" w:rsidRPr="00AF742D">
        <w:rPr>
          <w:rFonts w:ascii="Calibri" w:hAnsi="Calibri"/>
          <w:bCs/>
          <w:sz w:val="22"/>
          <w:szCs w:val="22"/>
        </w:rPr>
        <w:t>)</w:t>
      </w:r>
      <w:r w:rsidRPr="00AF742D">
        <w:rPr>
          <w:rFonts w:ascii="Calibri" w:hAnsi="Calibri"/>
          <w:bCs/>
          <w:sz w:val="22"/>
          <w:szCs w:val="22"/>
        </w:rPr>
        <w:t xml:space="preserve"> </w:t>
      </w:r>
      <w:r w:rsidR="00211F68" w:rsidRPr="00AF742D">
        <w:rPr>
          <w:rFonts w:ascii="Calibri" w:hAnsi="Calibri"/>
          <w:bCs/>
          <w:sz w:val="22"/>
          <w:szCs w:val="22"/>
        </w:rPr>
        <w:t>først etter at fristen er utløpt.</w:t>
      </w:r>
    </w:p>
    <w:p w14:paraId="4BFD5CE2" w14:textId="77777777" w:rsidR="0023593D" w:rsidRPr="0023593D" w:rsidRDefault="0023593D">
      <w:pPr>
        <w:rPr>
          <w:rFonts w:ascii="Calibri" w:hAnsi="Calibri"/>
          <w:bCs/>
          <w:sz w:val="16"/>
          <w:szCs w:val="16"/>
        </w:rPr>
      </w:pPr>
    </w:p>
    <w:sectPr w:rsidR="0023593D" w:rsidRPr="0023593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35D76" w14:textId="77777777" w:rsidR="0031032D" w:rsidRDefault="0031032D">
      <w:r>
        <w:separator/>
      </w:r>
    </w:p>
  </w:endnote>
  <w:endnote w:type="continuationSeparator" w:id="0">
    <w:p w14:paraId="33327530" w14:textId="77777777" w:rsidR="0031032D" w:rsidRDefault="0031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DEA5" w14:textId="77777777" w:rsidR="00355D88" w:rsidRDefault="00355D88" w:rsidP="00355D88">
    <w:pPr>
      <w:pStyle w:val="Bunntekst"/>
      <w:rPr>
        <w:rFonts w:ascii="Calibri" w:hAnsi="Calibri"/>
        <w:b/>
        <w:color w:val="0E2841"/>
        <w:sz w:val="20"/>
        <w:szCs w:val="20"/>
      </w:rPr>
    </w:pPr>
    <w:r>
      <w:rPr>
        <w:rFonts w:ascii="Calibri" w:hAnsi="Calibri"/>
        <w:b/>
        <w:color w:val="0E2841"/>
        <w:sz w:val="20"/>
        <w:szCs w:val="20"/>
      </w:rPr>
      <w:t>Norges Friidrettsforbund</w:t>
    </w:r>
  </w:p>
  <w:p w14:paraId="76065055" w14:textId="77777777" w:rsidR="00355D88" w:rsidRDefault="00355D88" w:rsidP="00355D88">
    <w:pPr>
      <w:pStyle w:val="Bunntekst"/>
      <w:rPr>
        <w:rFonts w:ascii="Calibri" w:hAnsi="Calibri"/>
        <w:bCs/>
        <w:color w:val="0E2841"/>
        <w:sz w:val="18"/>
        <w:szCs w:val="18"/>
      </w:rPr>
    </w:pPr>
    <w:r>
      <w:rPr>
        <w:rFonts w:ascii="Calibri" w:hAnsi="Calibri"/>
        <w:bCs/>
        <w:color w:val="0E2841"/>
        <w:sz w:val="18"/>
        <w:szCs w:val="18"/>
      </w:rPr>
      <w:t>Postadresse: Postboks 5000, 0840 Oslo</w:t>
    </w:r>
  </w:p>
  <w:p w14:paraId="6B44B866" w14:textId="77777777" w:rsidR="00355D88" w:rsidRDefault="00355D88" w:rsidP="00355D88">
    <w:pPr>
      <w:pStyle w:val="Bunntekst"/>
      <w:rPr>
        <w:rFonts w:ascii="Calibri" w:hAnsi="Calibri"/>
        <w:bCs/>
        <w:color w:val="0E2841"/>
        <w:sz w:val="18"/>
        <w:szCs w:val="18"/>
        <w:lang w:val="de-DE"/>
      </w:rPr>
    </w:pPr>
    <w:r>
      <w:rPr>
        <w:rFonts w:ascii="Calibri" w:hAnsi="Calibri"/>
        <w:bCs/>
        <w:color w:val="0E2841"/>
        <w:sz w:val="18"/>
        <w:szCs w:val="18"/>
        <w:lang w:val="de-DE"/>
      </w:rPr>
      <w:t xml:space="preserve">E-post: friidrett@friidrett.no  </w:t>
    </w:r>
  </w:p>
  <w:p w14:paraId="144FF7BD" w14:textId="24A44DE4" w:rsidR="00D86404" w:rsidRPr="00355D88" w:rsidRDefault="00D86404" w:rsidP="00355D88">
    <w:pPr>
      <w:pStyle w:val="Bunn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B1541" w14:textId="77777777" w:rsidR="0031032D" w:rsidRDefault="0031032D">
      <w:r>
        <w:separator/>
      </w:r>
    </w:p>
  </w:footnote>
  <w:footnote w:type="continuationSeparator" w:id="0">
    <w:p w14:paraId="5CEC4432" w14:textId="77777777" w:rsidR="0031032D" w:rsidRDefault="0031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1873" w14:textId="73047CF4" w:rsidR="00D86404" w:rsidRDefault="0023593D">
    <w:pPr>
      <w:pStyle w:val="Topptekst"/>
    </w:pPr>
    <w:r>
      <w:pict w14:anchorId="78CA3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1pt;height:59.5pt">
          <v:imagedata r:id="rId1" o:title="NorskFriidrett_NOR_Hovedlogo_RGB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4A17"/>
    <w:multiLevelType w:val="hybridMultilevel"/>
    <w:tmpl w:val="1EE493F0"/>
    <w:lvl w:ilvl="0" w:tplc="04140019">
      <w:start w:val="1"/>
      <w:numFmt w:val="lowerLetter"/>
      <w:lvlText w:val="%1."/>
      <w:lvlJc w:val="left"/>
      <w:pPr>
        <w:ind w:left="643" w:hanging="360"/>
      </w:pPr>
    </w:lvl>
    <w:lvl w:ilvl="1" w:tplc="04140019">
      <w:start w:val="1"/>
      <w:numFmt w:val="lowerLetter"/>
      <w:lvlText w:val="%2."/>
      <w:lvlJc w:val="left"/>
      <w:pPr>
        <w:ind w:left="1363" w:hanging="360"/>
      </w:pPr>
    </w:lvl>
    <w:lvl w:ilvl="2" w:tplc="0414001B" w:tentative="1">
      <w:start w:val="1"/>
      <w:numFmt w:val="lowerRoman"/>
      <w:lvlText w:val="%3."/>
      <w:lvlJc w:val="right"/>
      <w:pPr>
        <w:ind w:left="2083" w:hanging="180"/>
      </w:pPr>
    </w:lvl>
    <w:lvl w:ilvl="3" w:tplc="0414000F" w:tentative="1">
      <w:start w:val="1"/>
      <w:numFmt w:val="decimal"/>
      <w:lvlText w:val="%4."/>
      <w:lvlJc w:val="left"/>
      <w:pPr>
        <w:ind w:left="2803" w:hanging="360"/>
      </w:pPr>
    </w:lvl>
    <w:lvl w:ilvl="4" w:tplc="04140019" w:tentative="1">
      <w:start w:val="1"/>
      <w:numFmt w:val="lowerLetter"/>
      <w:lvlText w:val="%5."/>
      <w:lvlJc w:val="left"/>
      <w:pPr>
        <w:ind w:left="3523" w:hanging="360"/>
      </w:pPr>
    </w:lvl>
    <w:lvl w:ilvl="5" w:tplc="0414001B" w:tentative="1">
      <w:start w:val="1"/>
      <w:numFmt w:val="lowerRoman"/>
      <w:lvlText w:val="%6."/>
      <w:lvlJc w:val="right"/>
      <w:pPr>
        <w:ind w:left="4243" w:hanging="180"/>
      </w:pPr>
    </w:lvl>
    <w:lvl w:ilvl="6" w:tplc="0414000F" w:tentative="1">
      <w:start w:val="1"/>
      <w:numFmt w:val="decimal"/>
      <w:lvlText w:val="%7."/>
      <w:lvlJc w:val="left"/>
      <w:pPr>
        <w:ind w:left="4963" w:hanging="360"/>
      </w:pPr>
    </w:lvl>
    <w:lvl w:ilvl="7" w:tplc="04140019" w:tentative="1">
      <w:start w:val="1"/>
      <w:numFmt w:val="lowerLetter"/>
      <w:lvlText w:val="%8."/>
      <w:lvlJc w:val="left"/>
      <w:pPr>
        <w:ind w:left="5683" w:hanging="360"/>
      </w:pPr>
    </w:lvl>
    <w:lvl w:ilvl="8" w:tplc="0414001B" w:tentative="1">
      <w:start w:val="1"/>
      <w:numFmt w:val="lowerRoman"/>
      <w:lvlText w:val="%9."/>
      <w:lvlJc w:val="right"/>
      <w:pPr>
        <w:ind w:left="6403" w:hanging="180"/>
      </w:pPr>
    </w:lvl>
  </w:abstractNum>
  <w:abstractNum w:abstractNumId="1" w15:restartNumberingAfterBreak="0">
    <w:nsid w:val="0E3E0C83"/>
    <w:multiLevelType w:val="multilevel"/>
    <w:tmpl w:val="1B2A9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6925F22"/>
    <w:multiLevelType w:val="singleLevel"/>
    <w:tmpl w:val="6D06F1B2"/>
    <w:lvl w:ilvl="0">
      <w:start w:val="1"/>
      <w:numFmt w:val="lowerLetter"/>
      <w:lvlText w:val="%1."/>
      <w:legacy w:legacy="1" w:legacySpace="0" w:legacyIndent="360"/>
      <w:lvlJc w:val="left"/>
      <w:pPr>
        <w:ind w:left="720" w:hanging="360"/>
      </w:pPr>
    </w:lvl>
  </w:abstractNum>
  <w:num w:numId="1" w16cid:durableId="1579242570">
    <w:abstractNumId w:val="1"/>
  </w:num>
  <w:num w:numId="2" w16cid:durableId="1781798530">
    <w:abstractNumId w:val="2"/>
  </w:num>
  <w:num w:numId="3" w16cid:durableId="130018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B90"/>
    <w:rsid w:val="000858CE"/>
    <w:rsid w:val="000C5624"/>
    <w:rsid w:val="001144D0"/>
    <w:rsid w:val="002118EB"/>
    <w:rsid w:val="00211F68"/>
    <w:rsid w:val="0023593D"/>
    <w:rsid w:val="002661D1"/>
    <w:rsid w:val="00306291"/>
    <w:rsid w:val="0031032D"/>
    <w:rsid w:val="00355D88"/>
    <w:rsid w:val="0039139E"/>
    <w:rsid w:val="00474C11"/>
    <w:rsid w:val="004B23F6"/>
    <w:rsid w:val="004E6AB5"/>
    <w:rsid w:val="00535B89"/>
    <w:rsid w:val="00540988"/>
    <w:rsid w:val="0058577F"/>
    <w:rsid w:val="00587C40"/>
    <w:rsid w:val="005925FF"/>
    <w:rsid w:val="005A20C6"/>
    <w:rsid w:val="005C5A20"/>
    <w:rsid w:val="005D1E33"/>
    <w:rsid w:val="005E0F84"/>
    <w:rsid w:val="005F6BCF"/>
    <w:rsid w:val="00646F62"/>
    <w:rsid w:val="007059C7"/>
    <w:rsid w:val="00767745"/>
    <w:rsid w:val="007F2BA2"/>
    <w:rsid w:val="00893C2F"/>
    <w:rsid w:val="008F39F9"/>
    <w:rsid w:val="008F5DF0"/>
    <w:rsid w:val="00926B06"/>
    <w:rsid w:val="00985E67"/>
    <w:rsid w:val="00993E0A"/>
    <w:rsid w:val="00A95933"/>
    <w:rsid w:val="00AF742D"/>
    <w:rsid w:val="00BB603A"/>
    <w:rsid w:val="00BE775D"/>
    <w:rsid w:val="00BF0B56"/>
    <w:rsid w:val="00C21227"/>
    <w:rsid w:val="00C74453"/>
    <w:rsid w:val="00D21A6E"/>
    <w:rsid w:val="00D22015"/>
    <w:rsid w:val="00D86404"/>
    <w:rsid w:val="00DA2422"/>
    <w:rsid w:val="00DE421B"/>
    <w:rsid w:val="00E416C9"/>
    <w:rsid w:val="00E51B90"/>
    <w:rsid w:val="00E7090D"/>
    <w:rsid w:val="00ED4B2D"/>
    <w:rsid w:val="00F54C5C"/>
    <w:rsid w:val="00FA78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5B6BFE"/>
  <w15:chartTrackingRefBased/>
  <w15:docId w15:val="{7FD57AF2-1B76-4DDA-8DF1-40DB95EF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rsid w:val="00E51B90"/>
    <w:pPr>
      <w:tabs>
        <w:tab w:val="center" w:pos="4536"/>
        <w:tab w:val="right" w:pos="9072"/>
      </w:tabs>
    </w:pPr>
  </w:style>
  <w:style w:type="paragraph" w:styleId="Bunntekst">
    <w:name w:val="footer"/>
    <w:basedOn w:val="Normal"/>
    <w:link w:val="BunntekstTegn"/>
    <w:rsid w:val="00E51B90"/>
    <w:pPr>
      <w:tabs>
        <w:tab w:val="center" w:pos="4536"/>
        <w:tab w:val="right" w:pos="9072"/>
      </w:tabs>
    </w:pPr>
  </w:style>
  <w:style w:type="table" w:styleId="Tabellrutenett">
    <w:name w:val="Table Grid"/>
    <w:basedOn w:val="Vanligtabell"/>
    <w:rsid w:val="00E51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rsid w:val="00767745"/>
    <w:rPr>
      <w:color w:val="0000FF"/>
      <w:u w:val="single"/>
    </w:rPr>
  </w:style>
  <w:style w:type="paragraph" w:styleId="Bobletekst">
    <w:name w:val="Balloon Text"/>
    <w:basedOn w:val="Normal"/>
    <w:semiHidden/>
    <w:rsid w:val="00ED4B2D"/>
    <w:rPr>
      <w:rFonts w:ascii="Tahoma" w:hAnsi="Tahoma" w:cs="Tahoma"/>
      <w:sz w:val="16"/>
      <w:szCs w:val="16"/>
    </w:rPr>
  </w:style>
  <w:style w:type="paragraph" w:styleId="Ingenmellomrom">
    <w:name w:val="No Spacing"/>
    <w:uiPriority w:val="1"/>
    <w:qFormat/>
    <w:rsid w:val="00DE421B"/>
    <w:rPr>
      <w:rFonts w:ascii="Calibri" w:eastAsia="Calibri" w:hAnsi="Calibri"/>
      <w:sz w:val="22"/>
      <w:szCs w:val="22"/>
      <w:lang w:eastAsia="en-US"/>
    </w:rPr>
  </w:style>
  <w:style w:type="character" w:styleId="Ulstomtale">
    <w:name w:val="Unresolved Mention"/>
    <w:basedOn w:val="Standardskriftforavsnitt"/>
    <w:uiPriority w:val="99"/>
    <w:semiHidden/>
    <w:unhideWhenUsed/>
    <w:rsid w:val="00893C2F"/>
    <w:rPr>
      <w:color w:val="605E5C"/>
      <w:shd w:val="clear" w:color="auto" w:fill="E1DFDD"/>
    </w:rPr>
  </w:style>
  <w:style w:type="character" w:customStyle="1" w:styleId="BunntekstTegn">
    <w:name w:val="Bunntekst Tegn"/>
    <w:link w:val="Bunntekst"/>
    <w:rsid w:val="00355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iidrett.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iidrett@friidrett.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riidrett.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4B53DD02069340836FB4E633D43268" ma:contentTypeVersion="1" ma:contentTypeDescription="Opprett et nytt dokument." ma:contentTypeScope="" ma:versionID="bd914905b010d5e0e62615b8bff0101d">
  <xsd:schema xmlns:xsd="http://www.w3.org/2001/XMLSchema" xmlns:xs="http://www.w3.org/2001/XMLSchema" xmlns:p="http://schemas.microsoft.com/office/2006/metadata/properties" xmlns:ns1="http://schemas.microsoft.com/sharepoint/v3" targetNamespace="http://schemas.microsoft.com/office/2006/metadata/properties" ma:root="true" ma:fieldsID="97d8b363b3fb2829a9b71c2ac15b220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 ma:hidden="true" ma:internalName="PublishingStartDate">
      <xsd:simpleType>
        <xsd:restriction base="dms:Unknown"/>
      </xsd:simpleType>
    </xsd:element>
    <xsd:element name="PublishingExpirationDate" ma:index="9" nillable="true" ma:displayName="Planlagt utløpsda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F6ED22-F439-4113-A8F3-EE7A45140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ED7D4-F8D1-46E3-B892-38C014EA2633}">
  <ds:schemaRefs>
    <ds:schemaRef ds:uri="http://schemas.microsoft.com/sharepoint/v3/contenttype/forms"/>
  </ds:schemaRefs>
</ds:datastoreItem>
</file>

<file path=customXml/itemProps3.xml><?xml version="1.0" encoding="utf-8"?>
<ds:datastoreItem xmlns:ds="http://schemas.openxmlformats.org/officeDocument/2006/customXml" ds:itemID="{F9CBC962-B73A-4271-80C2-44A5FEC501F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381</Words>
  <Characters>2024</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Melding </vt:lpstr>
    </vt:vector>
  </TitlesOfParts>
  <Company>Norges Idrettsforbund</Company>
  <LinksUpToDate>false</LinksUpToDate>
  <CharactersWithSpaces>2401</CharactersWithSpaces>
  <SharedDoc>false</SharedDoc>
  <HLinks>
    <vt:vector size="6" baseType="variant">
      <vt:variant>
        <vt:i4>2621485</vt:i4>
      </vt:variant>
      <vt:variant>
        <vt:i4>0</vt:i4>
      </vt:variant>
      <vt:variant>
        <vt:i4>0</vt:i4>
      </vt:variant>
      <vt:variant>
        <vt:i4>5</vt:i4>
      </vt:variant>
      <vt:variant>
        <vt:lpwstr>http://www.friidrett.no/organisasjon/overganger/Sider/default.aspx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Melding </dc:title>
  <dc:subject/>
  <dc:creator>bruker</dc:creator>
  <cp:keywords/>
  <dc:description/>
  <cp:lastModifiedBy>Smedsrud, Kjersti</cp:lastModifiedBy>
  <cp:revision>13</cp:revision>
  <cp:lastPrinted>2010-12-30T11:43:00Z</cp:lastPrinted>
  <dcterms:created xsi:type="dcterms:W3CDTF">2024-09-27T13:47:00Z</dcterms:created>
  <dcterms:modified xsi:type="dcterms:W3CDTF">2024-09-27T13:55:00Z</dcterms:modified>
</cp:coreProperties>
</file>