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67F3C61F" w:rsidR="008E4FE8" w:rsidRPr="008E4FE8" w:rsidRDefault="006F4CB4"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52E3D715" w:rsidR="008E4FE8" w:rsidRDefault="00236956">
            <w:r>
              <w:t>1</w:t>
            </w:r>
            <w:r w:rsidR="00C97CD6">
              <w:t>0.05</w:t>
            </w:r>
            <w:r w:rsidR="00011408">
              <w:t>.202</w:t>
            </w:r>
            <w:r w:rsidR="00FD593C">
              <w:t>1</w:t>
            </w:r>
            <w:r w:rsidR="00E115E9">
              <w:t xml:space="preserve"> Kl. 1</w:t>
            </w:r>
            <w:r w:rsidR="00C97CD6">
              <w:t>9</w:t>
            </w:r>
            <w:r w:rsidR="00E115E9">
              <w:t>.</w:t>
            </w:r>
            <w:r w:rsidR="00A742D3">
              <w:t>0</w:t>
            </w:r>
            <w:r w:rsidR="00E115E9">
              <w:t>0</w:t>
            </w:r>
          </w:p>
        </w:tc>
        <w:tc>
          <w:tcPr>
            <w:tcW w:w="4115" w:type="dxa"/>
          </w:tcPr>
          <w:p w14:paraId="2D66486B" w14:textId="77777777" w:rsidR="008E4FE8" w:rsidRPr="00F65530" w:rsidRDefault="008E4FE8">
            <w:pPr>
              <w:rPr>
                <w:b/>
                <w:bCs/>
                <w:lang w:val="nn-NO"/>
              </w:rPr>
            </w:pPr>
            <w:r w:rsidRPr="00F65530">
              <w:rPr>
                <w:b/>
                <w:bCs/>
                <w:lang w:val="nn-NO"/>
              </w:rPr>
              <w:t>Møtested:</w:t>
            </w:r>
          </w:p>
          <w:p w14:paraId="47F50C49" w14:textId="6C1E0131" w:rsidR="008E4FE8" w:rsidRPr="00F65530" w:rsidRDefault="003933A3">
            <w:pPr>
              <w:rPr>
                <w:lang w:val="nn-NO"/>
              </w:rPr>
            </w:pPr>
            <w:r w:rsidRPr="00F65530">
              <w:rPr>
                <w:lang w:val="nn-NO"/>
              </w:rPr>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583D01FC" w:rsidR="00A742D3" w:rsidRPr="001011B5" w:rsidRDefault="00011408" w:rsidP="00011408">
            <w:r w:rsidRPr="001011B5">
              <w:rPr>
                <w:u w:val="single"/>
              </w:rPr>
              <w:t>Kretsstyret:</w:t>
            </w:r>
            <w:r w:rsidRPr="001011B5">
              <w:t xml:space="preserve"> Peer Frode Jarnung, </w:t>
            </w:r>
            <w:r w:rsidR="003C49BF">
              <w:t xml:space="preserve">Anne-Kristine Aas, Silje Pettersen, Dag </w:t>
            </w:r>
            <w:r w:rsidRPr="001011B5">
              <w:t xml:space="preserve">Rydland, Aleksander Meyer, </w:t>
            </w:r>
            <w:r w:rsidR="003C49BF">
              <w:t>Hilde S. Gundersen, Martha Guldbrandsen, Roar Pedersen og Trond Håvard Bjørnstad</w:t>
            </w:r>
            <w:r w:rsidR="00A742D3">
              <w:t>.</w:t>
            </w:r>
          </w:p>
          <w:p w14:paraId="3314EAB7" w14:textId="00742A4A" w:rsidR="00A821F5" w:rsidRPr="003C49BF" w:rsidRDefault="00011408" w:rsidP="00011408">
            <w:r w:rsidRPr="003C49BF">
              <w:rPr>
                <w:u w:val="single"/>
              </w:rPr>
              <w:t>Adm:</w:t>
            </w:r>
            <w:r w:rsidRPr="003C49BF">
              <w:t xml:space="preserve"> Eddie Ebbesvik</w:t>
            </w:r>
            <w:r w:rsidR="003B1929" w:rsidRPr="003C49BF">
              <w:t xml:space="preserve">. </w:t>
            </w:r>
          </w:p>
        </w:tc>
      </w:tr>
      <w:tr w:rsidR="008E4FE8" w:rsidRPr="006F4CB4" w14:paraId="00157D4C" w14:textId="77777777" w:rsidTr="009F7351">
        <w:tc>
          <w:tcPr>
            <w:tcW w:w="10456" w:type="dxa"/>
            <w:gridSpan w:val="4"/>
          </w:tcPr>
          <w:p w14:paraId="14DC2882" w14:textId="52AFEFC2" w:rsidR="008E4FE8" w:rsidRPr="006F4CB4" w:rsidRDefault="00A821F5">
            <w:pPr>
              <w:rPr>
                <w:lang w:val="nn-NO"/>
              </w:rPr>
            </w:pPr>
            <w:r w:rsidRPr="006F4CB4">
              <w:rPr>
                <w:b/>
                <w:bCs/>
                <w:lang w:val="nn-NO"/>
              </w:rPr>
              <w:t>Forfall:</w:t>
            </w:r>
            <w:r w:rsidR="00E8753E" w:rsidRPr="006F4CB4">
              <w:rPr>
                <w:b/>
                <w:bCs/>
                <w:lang w:val="nn-NO"/>
              </w:rPr>
              <w:t xml:space="preserve"> </w:t>
            </w:r>
            <w:r w:rsidR="006F4CB4" w:rsidRPr="006F4CB4">
              <w:rPr>
                <w:lang w:val="nn-NO"/>
              </w:rPr>
              <w:t>Trond Håvard Bjørnstad (ikke møtt)</w:t>
            </w:r>
          </w:p>
          <w:p w14:paraId="5D0ABD85" w14:textId="77777777" w:rsidR="00A821F5" w:rsidRPr="006F4CB4"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245AE3DD" w14:textId="4A55AE3E" w:rsidR="00011408" w:rsidRDefault="003C49BF" w:rsidP="00011408">
            <w:r>
              <w:t>24</w:t>
            </w:r>
            <w:r w:rsidR="00011408">
              <w:t>/2</w:t>
            </w:r>
            <w:r w:rsidR="00361896">
              <w:t>1</w:t>
            </w:r>
            <w:r w:rsidR="00011408">
              <w:t xml:space="preserve">: </w:t>
            </w:r>
            <w:r w:rsidR="003933A3">
              <w:t xml:space="preserve"> </w:t>
            </w:r>
            <w:r w:rsidR="00011408">
              <w:t>Godkjenning av innkalling og saksliste</w:t>
            </w:r>
          </w:p>
          <w:p w14:paraId="4DE460D0" w14:textId="44220094" w:rsidR="00011408" w:rsidRDefault="003C49BF" w:rsidP="00011408">
            <w:r>
              <w:t>25</w:t>
            </w:r>
            <w:r w:rsidR="00011408">
              <w:t>/2</w:t>
            </w:r>
            <w:r w:rsidR="00361896">
              <w:t>1</w:t>
            </w:r>
            <w:r w:rsidR="00011408">
              <w:t xml:space="preserve">: </w:t>
            </w:r>
            <w:r w:rsidR="003933A3">
              <w:t xml:space="preserve"> </w:t>
            </w:r>
            <w:r w:rsidR="00011408">
              <w:t xml:space="preserve">Godkjenning av protokoll fra styremøtet </w:t>
            </w:r>
            <w:r>
              <w:t>13.04</w:t>
            </w:r>
            <w:r w:rsidR="00011408">
              <w:t>.202</w:t>
            </w:r>
            <w:r w:rsidR="00F65530">
              <w:t>1</w:t>
            </w:r>
          </w:p>
          <w:p w14:paraId="0B9B2691" w14:textId="4D82E49D" w:rsidR="00361896" w:rsidRDefault="003C49BF" w:rsidP="00011408">
            <w:r>
              <w:t>26</w:t>
            </w:r>
            <w:r w:rsidR="00361896">
              <w:t>/21:  Orienteringssaker</w:t>
            </w:r>
          </w:p>
          <w:p w14:paraId="65D85A7A" w14:textId="43E87B68" w:rsidR="003933A3" w:rsidRDefault="003C49BF" w:rsidP="00011408">
            <w:r>
              <w:t>27</w:t>
            </w:r>
            <w:r w:rsidR="00F773D1" w:rsidRPr="00F773D1">
              <w:t>/2</w:t>
            </w:r>
            <w:r w:rsidR="00361896">
              <w:t>1</w:t>
            </w:r>
            <w:r w:rsidR="00F773D1" w:rsidRPr="00F773D1">
              <w:t xml:space="preserve">: </w:t>
            </w:r>
            <w:r w:rsidR="003933A3">
              <w:t xml:space="preserve"> </w:t>
            </w:r>
            <w:r w:rsidR="009A6AD0">
              <w:t xml:space="preserve">Sak: </w:t>
            </w:r>
            <w:r>
              <w:t>Styremedlemmenes ansvarsområder ihht handlingsplanen</w:t>
            </w:r>
          </w:p>
          <w:p w14:paraId="1EC0D277" w14:textId="2FE1F285" w:rsidR="00B50CE1" w:rsidRDefault="003C49BF" w:rsidP="00011408">
            <w:r>
              <w:t>28</w:t>
            </w:r>
            <w:r w:rsidR="00B50CE1">
              <w:t xml:space="preserve">/21:  </w:t>
            </w:r>
            <w:r w:rsidR="009A6AD0">
              <w:t xml:space="preserve">Sak: </w:t>
            </w:r>
            <w:r>
              <w:t>Styreseminar</w:t>
            </w:r>
          </w:p>
          <w:p w14:paraId="0A21A336" w14:textId="003422A0" w:rsidR="00FF6E05" w:rsidRDefault="00FF6E05" w:rsidP="00011408">
            <w:r>
              <w:t>29/21:  Sak: NFIF Ting – saksliste diskusjon / fellesmøte HFIK klubber</w:t>
            </w:r>
          </w:p>
          <w:p w14:paraId="09FECE8A" w14:textId="732D3BFC" w:rsidR="00F3229E" w:rsidRDefault="00FF6E05" w:rsidP="00011408">
            <w:r>
              <w:t>30</w:t>
            </w:r>
            <w:r w:rsidR="00F3229E">
              <w:t xml:space="preserve">/21:  </w:t>
            </w:r>
            <w:r w:rsidR="009A6AD0">
              <w:t xml:space="preserve">Sak: </w:t>
            </w:r>
            <w:r w:rsidR="00F3229E" w:rsidRPr="00F3229E">
              <w:t>Fordeling av ekstraordinært tilskudd til klubber</w:t>
            </w:r>
          </w:p>
          <w:p w14:paraId="7F25F399" w14:textId="59F5ABA8" w:rsidR="003C49BF" w:rsidRDefault="003C49BF" w:rsidP="00011408">
            <w:r>
              <w:t>3</w:t>
            </w:r>
            <w:r w:rsidR="00FF6E05">
              <w:t>1</w:t>
            </w:r>
            <w:r>
              <w:t>/21:  Sak: Anleggsutvalget – midlertidig leder</w:t>
            </w:r>
          </w:p>
          <w:p w14:paraId="708F8208" w14:textId="341B8124" w:rsidR="00236956" w:rsidRDefault="003C49BF" w:rsidP="00011408">
            <w:r>
              <w:t>3</w:t>
            </w:r>
            <w:r w:rsidR="00FF6E05">
              <w:t>2</w:t>
            </w:r>
            <w:r w:rsidR="00236956">
              <w:t>/21:  Oppfølgingssaker</w:t>
            </w:r>
          </w:p>
          <w:p w14:paraId="0C5F7838" w14:textId="1A5E94A0" w:rsidR="00361896" w:rsidRDefault="00C56FFD" w:rsidP="00361896">
            <w:r>
              <w:t>3</w:t>
            </w:r>
            <w:r w:rsidR="00FF6E05">
              <w:t>3</w:t>
            </w:r>
            <w:r w:rsidR="00361896">
              <w:t>/2</w:t>
            </w:r>
            <w:r w:rsidR="008653EE">
              <w:t>1</w:t>
            </w:r>
            <w:r w:rsidR="00361896">
              <w:t>:  Eventuelt</w:t>
            </w:r>
          </w:p>
          <w:p w14:paraId="7DF08C13" w14:textId="77777777" w:rsidR="00A821F5" w:rsidRPr="00AD0483" w:rsidRDefault="00A821F5" w:rsidP="00361896"/>
        </w:tc>
      </w:tr>
      <w:tr w:rsidR="00FB2372" w14:paraId="2F5F3538" w14:textId="77777777" w:rsidTr="00DE18EE">
        <w:tc>
          <w:tcPr>
            <w:tcW w:w="9183" w:type="dxa"/>
            <w:gridSpan w:val="3"/>
          </w:tcPr>
          <w:p w14:paraId="452E1DFF" w14:textId="77777777" w:rsidR="00FB2372" w:rsidRDefault="00FB2372" w:rsidP="00011408">
            <w:pPr>
              <w:widowControl w:val="0"/>
              <w:autoSpaceDE w:val="0"/>
              <w:autoSpaceDN w:val="0"/>
              <w:adjustRightInd w:val="0"/>
              <w:rPr>
                <w:rFonts w:ascii="Calibri" w:hAnsi="Calibri" w:cs="Calibri"/>
                <w:b/>
                <w:sz w:val="26"/>
                <w:szCs w:val="26"/>
                <w:u w:val="single"/>
                <w:lang w:val="no"/>
              </w:rPr>
            </w:pPr>
            <w:r>
              <w:rPr>
                <w:rFonts w:ascii="Calibri" w:hAnsi="Calibri" w:cs="Calibri"/>
                <w:b/>
                <w:sz w:val="26"/>
                <w:szCs w:val="26"/>
                <w:u w:val="single"/>
                <w:lang w:val="no"/>
              </w:rPr>
              <w:t>Innledning styremøtet</w:t>
            </w:r>
          </w:p>
          <w:p w14:paraId="06BE7B5D" w14:textId="77777777" w:rsidR="00FB2372" w:rsidRDefault="00FB2372" w:rsidP="00011408">
            <w:pPr>
              <w:widowControl w:val="0"/>
              <w:autoSpaceDE w:val="0"/>
              <w:autoSpaceDN w:val="0"/>
              <w:adjustRightInd w:val="0"/>
              <w:rPr>
                <w:rFonts w:ascii="Calibri" w:hAnsi="Calibri" w:cs="Calibri"/>
                <w:bCs/>
                <w:color w:val="0070C0"/>
                <w:lang w:val="no"/>
              </w:rPr>
            </w:pPr>
            <w:r>
              <w:rPr>
                <w:rFonts w:ascii="Calibri" w:hAnsi="Calibri" w:cs="Calibri"/>
                <w:bCs/>
                <w:color w:val="0070C0"/>
                <w:lang w:val="no"/>
              </w:rPr>
              <w:t>Peer innledet styremøtet med å ønske de nye styremedlemmene velkommen. Rask presentasjonsrunde av alle.</w:t>
            </w:r>
          </w:p>
          <w:p w14:paraId="26FFE6FE" w14:textId="229344AE" w:rsidR="00FB2372" w:rsidRPr="00FB2372" w:rsidRDefault="00FB2372" w:rsidP="00011408">
            <w:pPr>
              <w:widowControl w:val="0"/>
              <w:autoSpaceDE w:val="0"/>
              <w:autoSpaceDN w:val="0"/>
              <w:adjustRightInd w:val="0"/>
              <w:rPr>
                <w:rFonts w:ascii="Calibri" w:hAnsi="Calibri" w:cs="Calibri"/>
                <w:bCs/>
                <w:color w:val="0070C0"/>
                <w:lang w:val="no"/>
              </w:rPr>
            </w:pPr>
          </w:p>
        </w:tc>
        <w:tc>
          <w:tcPr>
            <w:tcW w:w="1273" w:type="dxa"/>
          </w:tcPr>
          <w:p w14:paraId="788109AB" w14:textId="77777777" w:rsidR="00FB2372" w:rsidRDefault="00FB2372">
            <w:pPr>
              <w:rPr>
                <w:sz w:val="28"/>
                <w:szCs w:val="28"/>
              </w:rPr>
            </w:pPr>
          </w:p>
          <w:p w14:paraId="424D6D19" w14:textId="4FB2270B" w:rsidR="007954D0" w:rsidRPr="007954D0" w:rsidRDefault="007954D0">
            <w:r>
              <w:t>Peer</w:t>
            </w:r>
          </w:p>
        </w:tc>
      </w:tr>
      <w:tr w:rsidR="008E4FE8" w14:paraId="5E192C89" w14:textId="77777777" w:rsidTr="00DE18EE">
        <w:tc>
          <w:tcPr>
            <w:tcW w:w="9183" w:type="dxa"/>
            <w:gridSpan w:val="3"/>
          </w:tcPr>
          <w:p w14:paraId="05C91FE2" w14:textId="615BE20D"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C49BF">
              <w:rPr>
                <w:rFonts w:ascii="Calibri" w:hAnsi="Calibri" w:cs="Calibri"/>
                <w:b/>
                <w:sz w:val="26"/>
                <w:szCs w:val="26"/>
                <w:u w:val="single"/>
                <w:lang w:val="no"/>
              </w:rPr>
              <w:t>24</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77777777" w:rsidR="00E233B9" w:rsidRDefault="00011408" w:rsidP="00A742D3">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7886CE14" w14:textId="77777777" w:rsidR="00A742D3" w:rsidRDefault="00FB2372" w:rsidP="00E8753E">
            <w:pPr>
              <w:pStyle w:val="Rentekst"/>
              <w:rPr>
                <w:color w:val="0070C0"/>
                <w:lang w:val="no"/>
              </w:rPr>
            </w:pPr>
            <w:r>
              <w:rPr>
                <w:color w:val="0070C0"/>
                <w:lang w:val="no"/>
              </w:rPr>
              <w:t>Godkjent</w:t>
            </w:r>
          </w:p>
          <w:p w14:paraId="115351B9" w14:textId="4E42ECE4" w:rsidR="00FB2372" w:rsidRPr="00FB2372" w:rsidRDefault="00FB2372" w:rsidP="00E8753E">
            <w:pPr>
              <w:pStyle w:val="Rentekst"/>
              <w:rPr>
                <w:color w:val="0070C0"/>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3CE8D73C"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3C49BF">
              <w:rPr>
                <w:rFonts w:ascii="Calibri" w:hAnsi="Calibri" w:cs="Calibri"/>
                <w:b/>
                <w:sz w:val="26"/>
                <w:szCs w:val="26"/>
                <w:u w:val="single"/>
                <w:lang w:val="no"/>
              </w:rPr>
              <w:t>25</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236956">
              <w:rPr>
                <w:rFonts w:ascii="Calibri" w:hAnsi="Calibri" w:cs="Calibri"/>
                <w:b/>
                <w:sz w:val="26"/>
                <w:szCs w:val="26"/>
                <w:u w:val="single"/>
                <w:lang w:val="no"/>
              </w:rPr>
              <w:t>27.02</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77777777" w:rsidR="00E233B9" w:rsidRDefault="009C262C" w:rsidP="009F7351">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015618F8" w14:textId="77777777" w:rsidR="002C1608" w:rsidRDefault="00FB2372" w:rsidP="00F65530">
            <w:pPr>
              <w:widowControl w:val="0"/>
              <w:autoSpaceDE w:val="0"/>
              <w:autoSpaceDN w:val="0"/>
              <w:adjustRightInd w:val="0"/>
              <w:rPr>
                <w:color w:val="0070C0"/>
              </w:rPr>
            </w:pPr>
            <w:r w:rsidRPr="00FB2372">
              <w:rPr>
                <w:color w:val="0070C0"/>
              </w:rPr>
              <w:t>Godkjent</w:t>
            </w:r>
          </w:p>
          <w:p w14:paraId="0BBFDF0B" w14:textId="6B2B9092" w:rsidR="00FB2372" w:rsidRPr="00FB2372" w:rsidRDefault="00FB2372" w:rsidP="00F65530">
            <w:pPr>
              <w:widowControl w:val="0"/>
              <w:autoSpaceDE w:val="0"/>
              <w:autoSpaceDN w:val="0"/>
              <w:adjustRightInd w:val="0"/>
              <w:rPr>
                <w:color w:val="0070C0"/>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0A0158" w:rsidRPr="007954D0" w14:paraId="1E139D56" w14:textId="77777777" w:rsidTr="00DE18EE">
        <w:tc>
          <w:tcPr>
            <w:tcW w:w="9183" w:type="dxa"/>
            <w:gridSpan w:val="3"/>
          </w:tcPr>
          <w:p w14:paraId="2E2FAF0F" w14:textId="0058C7D9"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C49BF">
              <w:rPr>
                <w:rFonts w:ascii="Calibri" w:hAnsi="Calibri" w:cs="Calibri"/>
                <w:b/>
                <w:sz w:val="26"/>
                <w:szCs w:val="26"/>
                <w:u w:val="single"/>
                <w:lang w:val="no"/>
              </w:rPr>
              <w:t>26</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734DEE18" w14:textId="5F08932C" w:rsidR="003C49BF" w:rsidRDefault="003C49BF" w:rsidP="00F773D1">
            <w:pPr>
              <w:widowControl w:val="0"/>
              <w:autoSpaceDE w:val="0"/>
              <w:autoSpaceDN w:val="0"/>
              <w:adjustRightInd w:val="0"/>
              <w:rPr>
                <w:rFonts w:ascii="Calibri" w:hAnsi="Calibri" w:cs="Calibri"/>
                <w:lang w:val="no"/>
              </w:rPr>
            </w:pPr>
            <w:r>
              <w:rPr>
                <w:rFonts w:ascii="Calibri" w:hAnsi="Calibri" w:cs="Calibri"/>
                <w:lang w:val="no"/>
              </w:rPr>
              <w:t>Administrasjon</w:t>
            </w:r>
          </w:p>
          <w:p w14:paraId="6702D7D9" w14:textId="568500B3" w:rsidR="00FB2372" w:rsidRDefault="00FB2372"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Peer informerte om kretsens organisering og minnet alle medlemmene på at vi kun har en ansatt i administrasjonen, hvorpå det er viktig at alle de frivillig valgte i styre og utvalg utfører sine oppgaver. Kretsen har 38 hovedsegmenter i handlingsplanen, med 262 konkrete tiltak som alle har varierende arbeidskrav.</w:t>
            </w:r>
          </w:p>
          <w:p w14:paraId="4778AD8A" w14:textId="77777777" w:rsidR="00FB2372" w:rsidRPr="00FB2372" w:rsidRDefault="00FB2372" w:rsidP="00F773D1">
            <w:pPr>
              <w:widowControl w:val="0"/>
              <w:autoSpaceDE w:val="0"/>
              <w:autoSpaceDN w:val="0"/>
              <w:adjustRightInd w:val="0"/>
              <w:rPr>
                <w:rFonts w:ascii="Calibri" w:hAnsi="Calibri" w:cs="Calibri"/>
                <w:color w:val="0070C0"/>
                <w:lang w:val="no"/>
              </w:rPr>
            </w:pPr>
          </w:p>
          <w:p w14:paraId="6457CCCC" w14:textId="7BA67127"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Terminliste</w:t>
            </w:r>
          </w:p>
          <w:p w14:paraId="3B4FE632" w14:textId="6351301E" w:rsidR="00FB2372" w:rsidRDefault="00FB2372"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Kort info fra Eddie rundt terminlisten. Det er fortsatt mange henvendelser for flytting av arrangementer og etterapproberinger av mindre stevner. Det er nå registrert over 400 arrangementer fordelt på bane og utenfor bane arrangement i 2021. Vi har fått melding om at Hardanger Friidrettsfestival avlyses og at sannsynligvis vil Rosendal-leikane også avlyses (grunnet ikke ferdigstilt bane). NM terrengløp som arrangeres av IL Gular og Gneist IL flyttes til første helgen i oktober. Trond Mohn Games flyttes til september etter samtaler med NFIF. Det er utfordringer med innreise for internasjonale utøvere. TMG skulle etter planen arrangere et nasjonalt stevne som </w:t>
            </w:r>
            <w:r>
              <w:rPr>
                <w:rFonts w:ascii="Calibri" w:hAnsi="Calibri" w:cs="Calibri"/>
                <w:color w:val="0070C0"/>
                <w:lang w:val="no"/>
              </w:rPr>
              <w:lastRenderedPageBreak/>
              <w:t>erstatning for hovedstevnet den 24.6. Der skulle dommerteam til EM drilles. Dette stevnet avlyses og det blir lagt inn tekniske øvelser i Gneist/Gular stevnet den 30.6 der EM staben drilles.</w:t>
            </w:r>
          </w:p>
          <w:p w14:paraId="3CAFDFD1" w14:textId="422A2480" w:rsidR="00BE4899" w:rsidRDefault="00BE4899" w:rsidP="00F773D1">
            <w:pPr>
              <w:widowControl w:val="0"/>
              <w:autoSpaceDE w:val="0"/>
              <w:autoSpaceDN w:val="0"/>
              <w:adjustRightInd w:val="0"/>
              <w:rPr>
                <w:rFonts w:ascii="Calibri" w:hAnsi="Calibri" w:cs="Calibri"/>
                <w:color w:val="0070C0"/>
                <w:lang w:val="no"/>
              </w:rPr>
            </w:pPr>
          </w:p>
          <w:p w14:paraId="65C71897" w14:textId="2085CCA5" w:rsidR="00BE4899" w:rsidRDefault="00BE4899"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Generelt om smittevern: Dagens regelverk tillater 200 stk på utendørsarrangementer, men kriterier for ulike grupper: 1. Toppidrett – deltagere fra hele landet. 2. Under 20 år – deltagere fra samme idrettskrets (Vestland: Sogn og Hordaland). 3. Over 20 år – deltagere med bostedsadresse samme kommune som arrangement. Ved blanding av disse gruppene på samme stevnet: strengeste regel gjelder. Kan løses ved å dele hovedstevnet opp i mindre del stevner.</w:t>
            </w:r>
          </w:p>
          <w:p w14:paraId="48089508" w14:textId="77777777" w:rsidR="00BE4899" w:rsidRPr="00FB2372" w:rsidRDefault="00BE4899" w:rsidP="00F773D1">
            <w:pPr>
              <w:widowControl w:val="0"/>
              <w:autoSpaceDE w:val="0"/>
              <w:autoSpaceDN w:val="0"/>
              <w:adjustRightInd w:val="0"/>
              <w:rPr>
                <w:rFonts w:ascii="Calibri" w:hAnsi="Calibri" w:cs="Calibri"/>
                <w:color w:val="0070C0"/>
                <w:lang w:val="no"/>
              </w:rPr>
            </w:pPr>
          </w:p>
          <w:p w14:paraId="77A0D185" w14:textId="0C4A2B80"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Trenerkurs</w:t>
            </w:r>
          </w:p>
          <w:p w14:paraId="011AC766" w14:textId="08BF3E09" w:rsidR="00C77786" w:rsidRPr="00BE4899" w:rsidRDefault="00BE4899" w:rsidP="00F773D1">
            <w:pPr>
              <w:widowControl w:val="0"/>
              <w:autoSpaceDE w:val="0"/>
              <w:autoSpaceDN w:val="0"/>
              <w:adjustRightInd w:val="0"/>
              <w:rPr>
                <w:rFonts w:ascii="Calibri" w:hAnsi="Calibri" w:cs="Calibri"/>
                <w:color w:val="0070C0"/>
                <w:lang w:val="no"/>
              </w:rPr>
            </w:pPr>
            <w:r w:rsidRPr="00BE4899">
              <w:rPr>
                <w:rFonts w:ascii="Calibri" w:hAnsi="Calibri" w:cs="Calibri"/>
                <w:color w:val="0070C0"/>
                <w:lang w:val="no"/>
              </w:rPr>
              <w:t>Planlagt kurs i april ble utsatt da kursholder var i karantene. «Friidrett for barn» kurset hadde ca 30 påmeldte og skulle avholdes digitalt for den teoretiske delen. Planlagt praksis delt opp i grupper der man besøker distriktene. Eddie har sendt ut bøker til alle deltakerne. Hilde melder seg som kursholder i fremtiden – hun har kompetansen til dette. Eddie og Hilde holder kontakten og legger planer for dette.</w:t>
            </w:r>
          </w:p>
          <w:p w14:paraId="567F7034" w14:textId="77777777" w:rsidR="00BE4899" w:rsidRDefault="00BE4899" w:rsidP="00F773D1">
            <w:pPr>
              <w:widowControl w:val="0"/>
              <w:autoSpaceDE w:val="0"/>
              <w:autoSpaceDN w:val="0"/>
              <w:adjustRightInd w:val="0"/>
              <w:rPr>
                <w:rFonts w:ascii="Calibri" w:hAnsi="Calibri" w:cs="Calibri"/>
                <w:lang w:val="no"/>
              </w:rPr>
            </w:pPr>
          </w:p>
          <w:p w14:paraId="24168956" w14:textId="5CF4C118"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Økonomi</w:t>
            </w:r>
          </w:p>
          <w:p w14:paraId="14C1DB5D" w14:textId="276C0A34" w:rsidR="00EF7C7F" w:rsidRDefault="00EF7C7F" w:rsidP="00F773D1">
            <w:pPr>
              <w:widowControl w:val="0"/>
              <w:autoSpaceDE w:val="0"/>
              <w:autoSpaceDN w:val="0"/>
              <w:adjustRightInd w:val="0"/>
              <w:rPr>
                <w:rFonts w:ascii="Calibri" w:hAnsi="Calibri" w:cs="Calibri"/>
                <w:color w:val="0070C0"/>
                <w:lang w:val="no"/>
              </w:rPr>
            </w:pPr>
            <w:r w:rsidRPr="005B57E6">
              <w:rPr>
                <w:rFonts w:ascii="Calibri" w:hAnsi="Calibri" w:cs="Calibri"/>
                <w:color w:val="0070C0"/>
                <w:lang w:val="no"/>
              </w:rPr>
              <w:t>Foreløpig resultatrapport ble lagt frem. Ikke ført kostnadsbilag for april. Hovedinntektene består i avgiftspliktig salgsinntekt kr. 150.000 – Bergensavisen. Avgiftsfrie sponsorinntekter på kr 300.000 er støtte fra Idrett uten alkohol, samt EMU23 for inspirasjonsturneen (kr. 200.000). Dersom EM blir avlyst kan det være at vi må kreditere beløpet, men forhåpentligvis vil Vestland Fylke og Bergen kommune, som har gitt tilskudd til EM, regne denne posten som påløpt kostnad, med konskvens at vi kan arrangere den viktige Inspirasjonsturneen uavhengig om EM blir avholdt eller avlyst. Inspirasjonsturneen er et viktig rekrutteringstiltak for kretsen og klubbene.</w:t>
            </w:r>
            <w:r w:rsidR="005B57E6">
              <w:rPr>
                <w:rFonts w:ascii="Calibri" w:hAnsi="Calibri" w:cs="Calibri"/>
                <w:color w:val="0070C0"/>
                <w:lang w:val="no"/>
              </w:rPr>
              <w:t xml:space="preserve"> Kretskontigent skal faktureres nå i mai. Grunnlagstallene (medlemstall) er ikke helt klart da alle klubber ikke har utført samordnet rapportering innen fristen (1. Mai). Det er purret på de som ikke har registrert. Vestland Idrettskrets følger også opp purringer. Medlemstallet pt er 6900 mot totalt ca 8000 i 2019. Det er 16 klubber som ikke har registrert medlemstall, slik at vi forhåpentligvis kan komme i et totalt antall medlemmer på 7500. Dette er en negativ utvikling forårsaket av Covid-19 pandemien.</w:t>
            </w:r>
          </w:p>
          <w:p w14:paraId="76D040A8" w14:textId="2E4D7015" w:rsidR="005B57E6" w:rsidRDefault="005B57E6" w:rsidP="00F773D1">
            <w:pPr>
              <w:widowControl w:val="0"/>
              <w:autoSpaceDE w:val="0"/>
              <w:autoSpaceDN w:val="0"/>
              <w:adjustRightInd w:val="0"/>
              <w:rPr>
                <w:rFonts w:ascii="Calibri" w:hAnsi="Calibri" w:cs="Calibri"/>
                <w:color w:val="0070C0"/>
                <w:lang w:val="no"/>
              </w:rPr>
            </w:pPr>
          </w:p>
          <w:p w14:paraId="6BD1A3A0" w14:textId="7FDBAB7D" w:rsidR="005B57E6" w:rsidRDefault="005B57E6"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Vi har fått tildelt kr 67.000 fra utstyrsordningen (søknad tidtagerutstyr, samt treningsutstyr til Leikvanghallen). Fyllingen sender faktura til kretsen på 50.000 i henhold til avtale (har forhåndsbetalt kr. 100.000 for tidtageranlegget). Vi har fått 14.000 i ekstra MVA kompensasjon (koronamidler). Det er i april 2021 søkt om MVA kompensasjon for 2020. Vi har fått tilskudd på kr. 20.000 fra Bergen kommune til Inspirasjonsturneen.</w:t>
            </w:r>
          </w:p>
          <w:p w14:paraId="294EC93B" w14:textId="4E8AA8C9" w:rsidR="005B57E6" w:rsidRDefault="005B57E6" w:rsidP="00F773D1">
            <w:pPr>
              <w:widowControl w:val="0"/>
              <w:autoSpaceDE w:val="0"/>
              <w:autoSpaceDN w:val="0"/>
              <w:adjustRightInd w:val="0"/>
              <w:rPr>
                <w:rFonts w:ascii="Calibri" w:hAnsi="Calibri" w:cs="Calibri"/>
                <w:color w:val="0070C0"/>
                <w:lang w:val="no"/>
              </w:rPr>
            </w:pPr>
          </w:p>
          <w:p w14:paraId="387A0462" w14:textId="2B3DF6BD" w:rsidR="005B57E6" w:rsidRPr="005B57E6" w:rsidRDefault="005B57E6"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Vi har kontroll på kostnadssiden.</w:t>
            </w:r>
          </w:p>
          <w:p w14:paraId="34A08CDD" w14:textId="58C19018" w:rsidR="00EF7C7F" w:rsidRDefault="00EF7C7F" w:rsidP="00F773D1">
            <w:pPr>
              <w:widowControl w:val="0"/>
              <w:autoSpaceDE w:val="0"/>
              <w:autoSpaceDN w:val="0"/>
              <w:adjustRightInd w:val="0"/>
              <w:rPr>
                <w:rFonts w:ascii="Calibri" w:hAnsi="Calibri" w:cs="Calibri"/>
                <w:lang w:val="no"/>
              </w:rPr>
            </w:pPr>
            <w:r>
              <w:rPr>
                <w:rFonts w:ascii="Calibri" w:hAnsi="Calibri" w:cs="Calibri"/>
                <w:lang w:val="no"/>
              </w:rPr>
              <w:t xml:space="preserve"> </w:t>
            </w:r>
          </w:p>
          <w:p w14:paraId="75C1D673" w14:textId="6C092ED0"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Inspirasjonsturne</w:t>
            </w:r>
          </w:p>
          <w:p w14:paraId="3755CBF6" w14:textId="6D12E4A9" w:rsidR="00EF7C7F" w:rsidRPr="005B57E6" w:rsidRDefault="00EF7C7F" w:rsidP="00F773D1">
            <w:pPr>
              <w:widowControl w:val="0"/>
              <w:autoSpaceDE w:val="0"/>
              <w:autoSpaceDN w:val="0"/>
              <w:adjustRightInd w:val="0"/>
              <w:rPr>
                <w:rFonts w:ascii="Calibri" w:hAnsi="Calibri" w:cs="Calibri"/>
                <w:color w:val="0070C0"/>
                <w:lang w:val="no"/>
              </w:rPr>
            </w:pPr>
            <w:r w:rsidRPr="005B57E6">
              <w:rPr>
                <w:rFonts w:ascii="Calibri" w:hAnsi="Calibri" w:cs="Calibri"/>
                <w:color w:val="0070C0"/>
                <w:lang w:val="no"/>
              </w:rPr>
              <w:t xml:space="preserve">De nye medlemmene fikk en kort innføring i prosjektet. Status er at det er bestilt inn nødvendig utstyr (promo beachflagg, startnummer med mer) og vi har kontroll på utstyr som skal lånes. Det er avholdt møte med mannskapet som skal reise rundt. Bemanningslister er klare. </w:t>
            </w:r>
            <w:r w:rsidR="005B57E6" w:rsidRPr="005B57E6">
              <w:rPr>
                <w:rFonts w:ascii="Calibri" w:hAnsi="Calibri" w:cs="Calibri"/>
                <w:color w:val="0070C0"/>
                <w:lang w:val="no"/>
              </w:rPr>
              <w:t>Klubbene og kjøpesentrene er kontaktet, men vi skal ha oppfølgingstelefoner med kjøpesentrene for å få bekreftet hva de tenker om arrangementene med dagens smittesituasjon. Administrasjonen foreslår at dersom EM avlyses/flyttes, bør vi utsette turneen til høsten. Om det blir EM skal vi arrangere turneen og skalere arrangementet etter gjeldende smittesituasjon.</w:t>
            </w:r>
          </w:p>
          <w:p w14:paraId="08DB19BD" w14:textId="77777777" w:rsidR="005B57E6" w:rsidRDefault="005B57E6" w:rsidP="00F773D1">
            <w:pPr>
              <w:widowControl w:val="0"/>
              <w:autoSpaceDE w:val="0"/>
              <w:autoSpaceDN w:val="0"/>
              <w:adjustRightInd w:val="0"/>
              <w:rPr>
                <w:rFonts w:ascii="Calibri" w:hAnsi="Calibri" w:cs="Calibri"/>
                <w:lang w:val="no"/>
              </w:rPr>
            </w:pPr>
          </w:p>
          <w:p w14:paraId="7EC90CCC" w14:textId="032F7C57" w:rsidR="00FC6157" w:rsidRDefault="00FC6157" w:rsidP="00F773D1">
            <w:pPr>
              <w:widowControl w:val="0"/>
              <w:autoSpaceDE w:val="0"/>
              <w:autoSpaceDN w:val="0"/>
              <w:adjustRightInd w:val="0"/>
              <w:rPr>
                <w:rFonts w:ascii="Calibri" w:hAnsi="Calibri" w:cs="Calibri"/>
                <w:lang w:val="no"/>
              </w:rPr>
            </w:pPr>
            <w:r>
              <w:rPr>
                <w:rFonts w:ascii="Calibri" w:hAnsi="Calibri" w:cs="Calibri"/>
                <w:lang w:val="no"/>
              </w:rPr>
              <w:t>Anlegg</w:t>
            </w:r>
          </w:p>
          <w:p w14:paraId="4FC1DA9D" w14:textId="414BAF0F" w:rsidR="005B57E6" w:rsidRPr="005B57E6" w:rsidRDefault="005B57E6" w:rsidP="00F773D1">
            <w:pPr>
              <w:widowControl w:val="0"/>
              <w:autoSpaceDE w:val="0"/>
              <w:autoSpaceDN w:val="0"/>
              <w:adjustRightInd w:val="0"/>
              <w:rPr>
                <w:rFonts w:ascii="Calibri" w:hAnsi="Calibri" w:cs="Calibri"/>
                <w:color w:val="0070C0"/>
                <w:lang w:val="no"/>
              </w:rPr>
            </w:pPr>
            <w:r w:rsidRPr="005B57E6">
              <w:rPr>
                <w:rFonts w:ascii="Calibri" w:hAnsi="Calibri" w:cs="Calibri"/>
                <w:color w:val="0070C0"/>
                <w:lang w:val="no"/>
              </w:rPr>
              <w:t>Dette kommer vi tilbake til på sak 31/21.</w:t>
            </w:r>
          </w:p>
          <w:p w14:paraId="0F87B44F" w14:textId="77777777" w:rsidR="005B57E6" w:rsidRDefault="005B57E6" w:rsidP="00F773D1">
            <w:pPr>
              <w:widowControl w:val="0"/>
              <w:autoSpaceDE w:val="0"/>
              <w:autoSpaceDN w:val="0"/>
              <w:adjustRightInd w:val="0"/>
              <w:rPr>
                <w:rFonts w:ascii="Calibri" w:hAnsi="Calibri" w:cs="Calibri"/>
                <w:lang w:val="no"/>
              </w:rPr>
            </w:pPr>
          </w:p>
          <w:p w14:paraId="097F72C5" w14:textId="641CF6B7" w:rsidR="00FC6157" w:rsidRDefault="00FC6157" w:rsidP="00F773D1">
            <w:pPr>
              <w:widowControl w:val="0"/>
              <w:autoSpaceDE w:val="0"/>
              <w:autoSpaceDN w:val="0"/>
              <w:adjustRightInd w:val="0"/>
              <w:rPr>
                <w:rFonts w:ascii="Calibri" w:hAnsi="Calibri" w:cs="Calibri"/>
                <w:lang w:val="no"/>
              </w:rPr>
            </w:pPr>
            <w:r>
              <w:rPr>
                <w:rFonts w:ascii="Calibri" w:hAnsi="Calibri" w:cs="Calibri"/>
                <w:lang w:val="no"/>
              </w:rPr>
              <w:t>Utstyr til Fana og Leikvang</w:t>
            </w:r>
          </w:p>
          <w:p w14:paraId="4631B747" w14:textId="5FAF2833" w:rsidR="005B57E6" w:rsidRPr="00C77786" w:rsidRDefault="005B57E6" w:rsidP="00F773D1">
            <w:pPr>
              <w:widowControl w:val="0"/>
              <w:autoSpaceDE w:val="0"/>
              <w:autoSpaceDN w:val="0"/>
              <w:adjustRightInd w:val="0"/>
              <w:rPr>
                <w:rFonts w:ascii="Calibri" w:hAnsi="Calibri" w:cs="Calibri"/>
                <w:color w:val="0070C0"/>
                <w:lang w:val="no"/>
              </w:rPr>
            </w:pPr>
            <w:r w:rsidRPr="00C77786">
              <w:rPr>
                <w:rFonts w:ascii="Calibri" w:hAnsi="Calibri" w:cs="Calibri"/>
                <w:color w:val="0070C0"/>
                <w:lang w:val="no"/>
              </w:rPr>
              <w:t xml:space="preserve">Anita Bolstad Raa har videreformidlet utstyrsbehovslisten til anleggene i Bergen kommune. Behovet beløp seg til 1.3 mill NOK. I dag har Anita fått bekreftet at budsjettrammen til Bergen kommune er kr. 776.000. Anita prioriterer utstyr og ønsker hovedsaklig å kjøpe det utstyret som har en langvarig </w:t>
            </w:r>
            <w:r w:rsidRPr="00C77786">
              <w:rPr>
                <w:rFonts w:ascii="Calibri" w:hAnsi="Calibri" w:cs="Calibri"/>
                <w:color w:val="0070C0"/>
                <w:lang w:val="no"/>
              </w:rPr>
              <w:lastRenderedPageBreak/>
              <w:t>effekt for våre utøvere. Anita gjør en meget god jobb og følger opp prioriteringer og bestillinger</w:t>
            </w:r>
            <w:r w:rsidR="00C77786">
              <w:rPr>
                <w:rFonts w:ascii="Calibri" w:hAnsi="Calibri" w:cs="Calibri"/>
                <w:color w:val="0070C0"/>
                <w:lang w:val="no"/>
              </w:rPr>
              <w:t>. Sannsynligvis må bestilling av hekker til Leikvang dessverre utgå i denne fase</w:t>
            </w:r>
            <w:r w:rsidRPr="00C77786">
              <w:rPr>
                <w:rFonts w:ascii="Calibri" w:hAnsi="Calibri" w:cs="Calibri"/>
                <w:color w:val="0070C0"/>
                <w:lang w:val="no"/>
              </w:rPr>
              <w:t>.</w:t>
            </w:r>
          </w:p>
          <w:p w14:paraId="0C40C3E5" w14:textId="77777777" w:rsidR="005B57E6" w:rsidRDefault="005B57E6" w:rsidP="00F773D1">
            <w:pPr>
              <w:widowControl w:val="0"/>
              <w:autoSpaceDE w:val="0"/>
              <w:autoSpaceDN w:val="0"/>
              <w:adjustRightInd w:val="0"/>
              <w:rPr>
                <w:rFonts w:ascii="Calibri" w:hAnsi="Calibri" w:cs="Calibri"/>
                <w:lang w:val="no"/>
              </w:rPr>
            </w:pPr>
          </w:p>
          <w:p w14:paraId="40D2BBA6" w14:textId="5DA60FCE" w:rsidR="00FC6157" w:rsidRDefault="00FC6157" w:rsidP="00F773D1">
            <w:pPr>
              <w:widowControl w:val="0"/>
              <w:autoSpaceDE w:val="0"/>
              <w:autoSpaceDN w:val="0"/>
              <w:adjustRightInd w:val="0"/>
              <w:rPr>
                <w:rFonts w:ascii="Calibri" w:hAnsi="Calibri" w:cs="Calibri"/>
                <w:lang w:val="no"/>
              </w:rPr>
            </w:pPr>
            <w:r>
              <w:rPr>
                <w:rFonts w:ascii="Calibri" w:hAnsi="Calibri" w:cs="Calibri"/>
                <w:lang w:val="no"/>
              </w:rPr>
              <w:t>Tidtagerutstyr</w:t>
            </w:r>
          </w:p>
          <w:p w14:paraId="46B94586" w14:textId="727759FD" w:rsidR="00C77786" w:rsidRDefault="00C77786" w:rsidP="00F773D1">
            <w:pPr>
              <w:widowControl w:val="0"/>
              <w:autoSpaceDE w:val="0"/>
              <w:autoSpaceDN w:val="0"/>
              <w:adjustRightInd w:val="0"/>
              <w:rPr>
                <w:rFonts w:ascii="Calibri" w:hAnsi="Calibri" w:cs="Calibri"/>
                <w:color w:val="0070C0"/>
                <w:lang w:val="no"/>
              </w:rPr>
            </w:pPr>
            <w:r w:rsidRPr="00C77786">
              <w:rPr>
                <w:rFonts w:ascii="Calibri" w:hAnsi="Calibri" w:cs="Calibri"/>
                <w:color w:val="0070C0"/>
                <w:lang w:val="no"/>
              </w:rPr>
              <w:t>John Flatøy følger opp felles transportabelt tidtageranlegg. Han har avholdt kurs med Fyllingen. Anlegget skal første gang brukes på Leikvang førstkommende onsdag på Norna 1 stevnet. Anlegget er nå funksjonelt, men man har problem med å få den elektroniske tavlen til å fungere. Dette følges opp av Magnus Kleppe, Fyllingen og John.</w:t>
            </w:r>
          </w:p>
          <w:p w14:paraId="67C42675" w14:textId="6B0457E7" w:rsidR="00C77786" w:rsidRDefault="00C77786" w:rsidP="00F773D1">
            <w:pPr>
              <w:widowControl w:val="0"/>
              <w:autoSpaceDE w:val="0"/>
              <w:autoSpaceDN w:val="0"/>
              <w:adjustRightInd w:val="0"/>
              <w:rPr>
                <w:rFonts w:ascii="Calibri" w:hAnsi="Calibri" w:cs="Calibri"/>
                <w:color w:val="0070C0"/>
                <w:lang w:val="no"/>
              </w:rPr>
            </w:pPr>
          </w:p>
          <w:p w14:paraId="20AD2D5C" w14:textId="3E403771" w:rsidR="00C77786" w:rsidRPr="00C77786" w:rsidRDefault="00C77786"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Eddie informerte også om at hovedtidtager kameraet på Fana stadion skal sertifiseres på nytt. Godkjenningen gikk ut 8. Mai. Det ble stilt spørsmål fra tidtager Thomas Ødegård om godkjenning av resultat for et ikke-sertifisert kamera. Eddie har sjekket med Ole-Petter i forbundet som bekrefter at det ikke er et problem. Vi ser at den vanlige rutinen for kontroll av tidtager utstyr (som er kommunens oppgave), bør endres, slik at utstyret blir sjekket på sein-vinteren, og ikke når sesongen starter. Styret hadde spørsmål til muligheter for å snu sprint på Fana stadion. Det har den siste tiden ikke vært mulig å snu grunnet defekt utstyr. Siplex-Finchelsen (tidtager leverandør for anlegget på Fana) har nå vært å utbedret dette, slik at det er mulig å snu sprint øvelsene, når arrangørene ønsker dette.</w:t>
            </w:r>
          </w:p>
          <w:p w14:paraId="78F9BE49" w14:textId="2CEC5956" w:rsidR="00F65530" w:rsidRPr="000A0158" w:rsidRDefault="00F65530" w:rsidP="00FF6E05">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BE4899" w:rsidRDefault="00C070E6" w:rsidP="00C070E6">
            <w:pPr>
              <w:rPr>
                <w:sz w:val="28"/>
                <w:szCs w:val="28"/>
                <w:lang w:val="no"/>
              </w:rPr>
            </w:pPr>
          </w:p>
          <w:p w14:paraId="24883F31" w14:textId="2B07CCEC" w:rsidR="00F65530" w:rsidRPr="00C97CD6" w:rsidRDefault="00092BC2" w:rsidP="00092BC2">
            <w:pPr>
              <w:rPr>
                <w:i/>
                <w:iCs/>
                <w:sz w:val="16"/>
                <w:szCs w:val="16"/>
                <w:lang w:val="en-US"/>
              </w:rPr>
            </w:pPr>
            <w:r w:rsidRPr="00C97CD6">
              <w:rPr>
                <w:i/>
                <w:iCs/>
                <w:sz w:val="16"/>
                <w:szCs w:val="16"/>
                <w:lang w:val="en-US"/>
              </w:rPr>
              <w:t>Tot 1</w:t>
            </w:r>
            <w:r w:rsidR="00236956" w:rsidRPr="00C97CD6">
              <w:rPr>
                <w:i/>
                <w:iCs/>
                <w:sz w:val="16"/>
                <w:szCs w:val="16"/>
                <w:lang w:val="en-US"/>
              </w:rPr>
              <w:t>5</w:t>
            </w:r>
            <w:r w:rsidRPr="00C97CD6">
              <w:rPr>
                <w:i/>
                <w:iCs/>
                <w:sz w:val="16"/>
                <w:szCs w:val="16"/>
                <w:lang w:val="en-US"/>
              </w:rPr>
              <w:t xml:space="preserve"> min</w:t>
            </w:r>
          </w:p>
          <w:p w14:paraId="5C486308" w14:textId="3565E767" w:rsidR="00C56FFD" w:rsidRDefault="00C56FFD" w:rsidP="00C070E6">
            <w:pPr>
              <w:rPr>
                <w:lang w:val="en-US"/>
              </w:rPr>
            </w:pPr>
            <w:r>
              <w:rPr>
                <w:lang w:val="en-US"/>
              </w:rPr>
              <w:t>Peer</w:t>
            </w:r>
          </w:p>
          <w:p w14:paraId="0BB91B82" w14:textId="77777777" w:rsidR="007954D0" w:rsidRDefault="007954D0" w:rsidP="00C070E6">
            <w:pPr>
              <w:rPr>
                <w:lang w:val="en-US"/>
              </w:rPr>
            </w:pPr>
          </w:p>
          <w:p w14:paraId="407B8258" w14:textId="77777777" w:rsidR="007954D0" w:rsidRDefault="007954D0" w:rsidP="00C070E6">
            <w:pPr>
              <w:rPr>
                <w:lang w:val="en-US"/>
              </w:rPr>
            </w:pPr>
          </w:p>
          <w:p w14:paraId="2079BBE6" w14:textId="77777777" w:rsidR="007954D0" w:rsidRDefault="007954D0" w:rsidP="00C070E6">
            <w:pPr>
              <w:rPr>
                <w:lang w:val="en-US"/>
              </w:rPr>
            </w:pPr>
          </w:p>
          <w:p w14:paraId="5F88D2D3" w14:textId="77777777" w:rsidR="007954D0" w:rsidRDefault="007954D0" w:rsidP="00C070E6">
            <w:pPr>
              <w:rPr>
                <w:lang w:val="en-US"/>
              </w:rPr>
            </w:pPr>
          </w:p>
          <w:p w14:paraId="4C95F382" w14:textId="77777777" w:rsidR="007954D0" w:rsidRDefault="007954D0" w:rsidP="00C070E6">
            <w:pPr>
              <w:rPr>
                <w:lang w:val="en-US"/>
              </w:rPr>
            </w:pPr>
          </w:p>
          <w:p w14:paraId="0FB87D78" w14:textId="2FAB96D2" w:rsidR="00C070E6" w:rsidRPr="00236956" w:rsidRDefault="00236956" w:rsidP="00C070E6">
            <w:pPr>
              <w:rPr>
                <w:lang w:val="en-US"/>
              </w:rPr>
            </w:pPr>
            <w:r w:rsidRPr="00236956">
              <w:rPr>
                <w:lang w:val="en-US"/>
              </w:rPr>
              <w:t>Eddie</w:t>
            </w:r>
          </w:p>
          <w:p w14:paraId="5D99A1BD" w14:textId="77777777" w:rsidR="007954D0" w:rsidRDefault="007954D0" w:rsidP="00C070E6">
            <w:pPr>
              <w:rPr>
                <w:lang w:val="en-US"/>
              </w:rPr>
            </w:pPr>
          </w:p>
          <w:p w14:paraId="1E6FA14B" w14:textId="77777777" w:rsidR="007954D0" w:rsidRDefault="007954D0" w:rsidP="00C070E6">
            <w:pPr>
              <w:rPr>
                <w:lang w:val="en-US"/>
              </w:rPr>
            </w:pPr>
          </w:p>
          <w:p w14:paraId="7363F12E" w14:textId="77777777" w:rsidR="007954D0" w:rsidRDefault="007954D0" w:rsidP="00C070E6">
            <w:pPr>
              <w:rPr>
                <w:lang w:val="en-US"/>
              </w:rPr>
            </w:pPr>
          </w:p>
          <w:p w14:paraId="15F4B7C7" w14:textId="77777777" w:rsidR="007954D0" w:rsidRDefault="007954D0" w:rsidP="00C070E6">
            <w:pPr>
              <w:rPr>
                <w:lang w:val="en-US"/>
              </w:rPr>
            </w:pPr>
          </w:p>
          <w:p w14:paraId="399F427E" w14:textId="77777777" w:rsidR="007954D0" w:rsidRDefault="007954D0" w:rsidP="00C070E6">
            <w:pPr>
              <w:rPr>
                <w:lang w:val="en-US"/>
              </w:rPr>
            </w:pPr>
          </w:p>
          <w:p w14:paraId="375DE5CF" w14:textId="77777777" w:rsidR="007954D0" w:rsidRDefault="007954D0" w:rsidP="00C070E6">
            <w:pPr>
              <w:rPr>
                <w:lang w:val="en-US"/>
              </w:rPr>
            </w:pPr>
          </w:p>
          <w:p w14:paraId="20B19A87" w14:textId="77777777" w:rsidR="007954D0" w:rsidRDefault="007954D0" w:rsidP="00C070E6">
            <w:pPr>
              <w:rPr>
                <w:lang w:val="en-US"/>
              </w:rPr>
            </w:pPr>
          </w:p>
          <w:p w14:paraId="09304442" w14:textId="77777777" w:rsidR="007954D0" w:rsidRDefault="007954D0" w:rsidP="00C070E6">
            <w:pPr>
              <w:rPr>
                <w:lang w:val="en-US"/>
              </w:rPr>
            </w:pPr>
          </w:p>
          <w:p w14:paraId="64E72F81" w14:textId="77777777" w:rsidR="007954D0" w:rsidRDefault="007954D0" w:rsidP="00C070E6">
            <w:pPr>
              <w:rPr>
                <w:lang w:val="en-US"/>
              </w:rPr>
            </w:pPr>
          </w:p>
          <w:p w14:paraId="38B1DC39" w14:textId="77777777" w:rsidR="007954D0" w:rsidRDefault="007954D0" w:rsidP="00C070E6">
            <w:pPr>
              <w:rPr>
                <w:lang w:val="en-US"/>
              </w:rPr>
            </w:pPr>
          </w:p>
          <w:p w14:paraId="135B58DB" w14:textId="77777777" w:rsidR="007954D0" w:rsidRDefault="007954D0" w:rsidP="00C070E6">
            <w:pPr>
              <w:rPr>
                <w:lang w:val="en-US"/>
              </w:rPr>
            </w:pPr>
          </w:p>
          <w:p w14:paraId="09F991EF" w14:textId="77777777" w:rsidR="007954D0" w:rsidRDefault="007954D0" w:rsidP="00C070E6">
            <w:pPr>
              <w:rPr>
                <w:lang w:val="en-US"/>
              </w:rPr>
            </w:pPr>
          </w:p>
          <w:p w14:paraId="71CC1A1A" w14:textId="77777777" w:rsidR="007954D0" w:rsidRDefault="007954D0" w:rsidP="00C070E6">
            <w:pPr>
              <w:rPr>
                <w:lang w:val="en-US"/>
              </w:rPr>
            </w:pPr>
          </w:p>
          <w:p w14:paraId="5DCB0EE1" w14:textId="77777777" w:rsidR="007954D0" w:rsidRDefault="007954D0" w:rsidP="00C070E6">
            <w:pPr>
              <w:rPr>
                <w:lang w:val="en-US"/>
              </w:rPr>
            </w:pPr>
          </w:p>
          <w:p w14:paraId="6693B0B3" w14:textId="77777777" w:rsidR="007954D0" w:rsidRDefault="007954D0" w:rsidP="00C070E6">
            <w:pPr>
              <w:rPr>
                <w:lang w:val="en-US"/>
              </w:rPr>
            </w:pPr>
          </w:p>
          <w:p w14:paraId="428879D7" w14:textId="77777777" w:rsidR="007954D0" w:rsidRDefault="007954D0" w:rsidP="00C070E6">
            <w:pPr>
              <w:rPr>
                <w:lang w:val="en-US"/>
              </w:rPr>
            </w:pPr>
          </w:p>
          <w:p w14:paraId="1785F012" w14:textId="4AEEB452" w:rsidR="00F65530" w:rsidRPr="00236956" w:rsidRDefault="00236956" w:rsidP="00C070E6">
            <w:pPr>
              <w:rPr>
                <w:lang w:val="en-US"/>
              </w:rPr>
            </w:pPr>
            <w:r w:rsidRPr="00236956">
              <w:rPr>
                <w:lang w:val="en-US"/>
              </w:rPr>
              <w:t>Eddie</w:t>
            </w:r>
          </w:p>
          <w:p w14:paraId="72ABCB66" w14:textId="77777777" w:rsidR="007954D0" w:rsidRDefault="007954D0" w:rsidP="00C070E6">
            <w:pPr>
              <w:rPr>
                <w:lang w:val="en-US"/>
              </w:rPr>
            </w:pPr>
          </w:p>
          <w:p w14:paraId="7962043E" w14:textId="77777777" w:rsidR="007954D0" w:rsidRDefault="007954D0" w:rsidP="00C070E6">
            <w:pPr>
              <w:rPr>
                <w:lang w:val="en-US"/>
              </w:rPr>
            </w:pPr>
          </w:p>
          <w:p w14:paraId="6515FAB2" w14:textId="77777777" w:rsidR="007954D0" w:rsidRDefault="007954D0" w:rsidP="00C070E6">
            <w:pPr>
              <w:rPr>
                <w:lang w:val="en-US"/>
              </w:rPr>
            </w:pPr>
          </w:p>
          <w:p w14:paraId="781891A8" w14:textId="77777777" w:rsidR="007954D0" w:rsidRDefault="007954D0" w:rsidP="00C070E6">
            <w:pPr>
              <w:rPr>
                <w:lang w:val="en-US"/>
              </w:rPr>
            </w:pPr>
          </w:p>
          <w:p w14:paraId="3E52747B" w14:textId="77777777" w:rsidR="007954D0" w:rsidRDefault="007954D0" w:rsidP="00C070E6">
            <w:pPr>
              <w:rPr>
                <w:lang w:val="en-US"/>
              </w:rPr>
            </w:pPr>
          </w:p>
          <w:p w14:paraId="734A50F6" w14:textId="77777777" w:rsidR="007954D0" w:rsidRDefault="007954D0" w:rsidP="00C070E6">
            <w:pPr>
              <w:rPr>
                <w:lang w:val="en-US"/>
              </w:rPr>
            </w:pPr>
          </w:p>
          <w:p w14:paraId="5254DFD9" w14:textId="7C4B640D" w:rsidR="00455EA3" w:rsidRPr="00236956" w:rsidRDefault="00236956" w:rsidP="00C070E6">
            <w:pPr>
              <w:rPr>
                <w:lang w:val="en-US"/>
              </w:rPr>
            </w:pPr>
            <w:r w:rsidRPr="00236956">
              <w:rPr>
                <w:lang w:val="en-US"/>
              </w:rPr>
              <w:t>Eddie</w:t>
            </w:r>
          </w:p>
          <w:p w14:paraId="7634833F" w14:textId="77777777" w:rsidR="007954D0" w:rsidRDefault="007954D0" w:rsidP="00C070E6">
            <w:pPr>
              <w:rPr>
                <w:lang w:val="en-US"/>
              </w:rPr>
            </w:pPr>
          </w:p>
          <w:p w14:paraId="186506BA" w14:textId="77777777" w:rsidR="007954D0" w:rsidRDefault="007954D0" w:rsidP="00C070E6">
            <w:pPr>
              <w:rPr>
                <w:lang w:val="en-US"/>
              </w:rPr>
            </w:pPr>
          </w:p>
          <w:p w14:paraId="38B9345D" w14:textId="77777777" w:rsidR="007954D0" w:rsidRDefault="007954D0" w:rsidP="00C070E6">
            <w:pPr>
              <w:rPr>
                <w:lang w:val="en-US"/>
              </w:rPr>
            </w:pPr>
          </w:p>
          <w:p w14:paraId="7DC5ED54" w14:textId="77777777" w:rsidR="007954D0" w:rsidRDefault="007954D0" w:rsidP="00C070E6">
            <w:pPr>
              <w:rPr>
                <w:lang w:val="en-US"/>
              </w:rPr>
            </w:pPr>
          </w:p>
          <w:p w14:paraId="738AF26A" w14:textId="77777777" w:rsidR="007954D0" w:rsidRDefault="007954D0" w:rsidP="00C070E6">
            <w:pPr>
              <w:rPr>
                <w:lang w:val="en-US"/>
              </w:rPr>
            </w:pPr>
          </w:p>
          <w:p w14:paraId="18395C59" w14:textId="77777777" w:rsidR="007954D0" w:rsidRDefault="007954D0" w:rsidP="00C070E6">
            <w:pPr>
              <w:rPr>
                <w:lang w:val="en-US"/>
              </w:rPr>
            </w:pPr>
          </w:p>
          <w:p w14:paraId="54D7E1C1" w14:textId="77777777" w:rsidR="007954D0" w:rsidRDefault="007954D0" w:rsidP="00C070E6">
            <w:pPr>
              <w:rPr>
                <w:lang w:val="en-US"/>
              </w:rPr>
            </w:pPr>
          </w:p>
          <w:p w14:paraId="0DCAB331" w14:textId="77777777" w:rsidR="007954D0" w:rsidRDefault="007954D0" w:rsidP="00C070E6">
            <w:pPr>
              <w:rPr>
                <w:lang w:val="en-US"/>
              </w:rPr>
            </w:pPr>
          </w:p>
          <w:p w14:paraId="71520AD8" w14:textId="77777777" w:rsidR="007954D0" w:rsidRDefault="007954D0" w:rsidP="00C070E6">
            <w:pPr>
              <w:rPr>
                <w:lang w:val="en-US"/>
              </w:rPr>
            </w:pPr>
          </w:p>
          <w:p w14:paraId="342B7D38" w14:textId="77777777" w:rsidR="007954D0" w:rsidRDefault="007954D0" w:rsidP="00C070E6">
            <w:pPr>
              <w:rPr>
                <w:lang w:val="en-US"/>
              </w:rPr>
            </w:pPr>
          </w:p>
          <w:p w14:paraId="6CD24EBA" w14:textId="77777777" w:rsidR="007954D0" w:rsidRDefault="007954D0" w:rsidP="00C070E6">
            <w:pPr>
              <w:rPr>
                <w:lang w:val="en-US"/>
              </w:rPr>
            </w:pPr>
          </w:p>
          <w:p w14:paraId="6F9C4CA4" w14:textId="77777777" w:rsidR="007954D0" w:rsidRDefault="007954D0" w:rsidP="00C070E6">
            <w:pPr>
              <w:rPr>
                <w:lang w:val="en-US"/>
              </w:rPr>
            </w:pPr>
          </w:p>
          <w:p w14:paraId="44268C9C" w14:textId="77777777" w:rsidR="007954D0" w:rsidRDefault="007954D0" w:rsidP="00C070E6">
            <w:pPr>
              <w:rPr>
                <w:lang w:val="en-US"/>
              </w:rPr>
            </w:pPr>
          </w:p>
          <w:p w14:paraId="430F9690" w14:textId="77777777" w:rsidR="007954D0" w:rsidRDefault="007954D0" w:rsidP="00C070E6">
            <w:pPr>
              <w:rPr>
                <w:lang w:val="en-US"/>
              </w:rPr>
            </w:pPr>
          </w:p>
          <w:p w14:paraId="28252BD9" w14:textId="77777777" w:rsidR="007954D0" w:rsidRDefault="007954D0" w:rsidP="00C070E6">
            <w:pPr>
              <w:rPr>
                <w:lang w:val="en-US"/>
              </w:rPr>
            </w:pPr>
          </w:p>
          <w:p w14:paraId="3E0B491E" w14:textId="77777777" w:rsidR="007954D0" w:rsidRDefault="007954D0" w:rsidP="00C070E6">
            <w:pPr>
              <w:rPr>
                <w:lang w:val="en-US"/>
              </w:rPr>
            </w:pPr>
          </w:p>
          <w:p w14:paraId="0752C14F" w14:textId="77777777" w:rsidR="007954D0" w:rsidRDefault="007954D0" w:rsidP="00C070E6">
            <w:pPr>
              <w:rPr>
                <w:lang w:val="en-US"/>
              </w:rPr>
            </w:pPr>
          </w:p>
          <w:p w14:paraId="6EED5B25" w14:textId="77777777" w:rsidR="007954D0" w:rsidRDefault="007954D0" w:rsidP="00C070E6">
            <w:pPr>
              <w:rPr>
                <w:lang w:val="en-US"/>
              </w:rPr>
            </w:pPr>
          </w:p>
          <w:p w14:paraId="6B9C5746" w14:textId="77777777" w:rsidR="007954D0" w:rsidRDefault="007954D0" w:rsidP="00C070E6">
            <w:pPr>
              <w:rPr>
                <w:lang w:val="en-US"/>
              </w:rPr>
            </w:pPr>
          </w:p>
          <w:p w14:paraId="40A182E9" w14:textId="77777777" w:rsidR="007954D0" w:rsidRDefault="007954D0" w:rsidP="00C070E6">
            <w:pPr>
              <w:rPr>
                <w:lang w:val="en-US"/>
              </w:rPr>
            </w:pPr>
          </w:p>
          <w:p w14:paraId="0977EDF6" w14:textId="77777777" w:rsidR="007954D0" w:rsidRDefault="007954D0" w:rsidP="00C070E6">
            <w:pPr>
              <w:rPr>
                <w:lang w:val="en-US"/>
              </w:rPr>
            </w:pPr>
          </w:p>
          <w:p w14:paraId="7D6A6CCD" w14:textId="58F09A55" w:rsidR="00537C08" w:rsidRDefault="00537C08" w:rsidP="00C070E6">
            <w:pPr>
              <w:rPr>
                <w:lang w:val="en-US"/>
              </w:rPr>
            </w:pPr>
            <w:r w:rsidRPr="00C97CD6">
              <w:rPr>
                <w:lang w:val="en-US"/>
              </w:rPr>
              <w:t>Eddie</w:t>
            </w:r>
          </w:p>
          <w:p w14:paraId="09E472DA" w14:textId="77777777" w:rsidR="007954D0" w:rsidRDefault="007954D0" w:rsidP="00C070E6">
            <w:pPr>
              <w:rPr>
                <w:lang w:val="en-US"/>
              </w:rPr>
            </w:pPr>
          </w:p>
          <w:p w14:paraId="2F03B857" w14:textId="77777777" w:rsidR="007954D0" w:rsidRDefault="007954D0" w:rsidP="00C070E6">
            <w:pPr>
              <w:rPr>
                <w:lang w:val="en-US"/>
              </w:rPr>
            </w:pPr>
          </w:p>
          <w:p w14:paraId="3C6AF10B" w14:textId="77777777" w:rsidR="007954D0" w:rsidRDefault="007954D0" w:rsidP="00C070E6">
            <w:pPr>
              <w:rPr>
                <w:lang w:val="en-US"/>
              </w:rPr>
            </w:pPr>
          </w:p>
          <w:p w14:paraId="48072CBC" w14:textId="77777777" w:rsidR="007954D0" w:rsidRDefault="007954D0" w:rsidP="00C070E6">
            <w:pPr>
              <w:rPr>
                <w:lang w:val="en-US"/>
              </w:rPr>
            </w:pPr>
          </w:p>
          <w:p w14:paraId="3D4B46C4" w14:textId="77777777" w:rsidR="007954D0" w:rsidRDefault="007954D0" w:rsidP="00C070E6">
            <w:pPr>
              <w:rPr>
                <w:lang w:val="en-US"/>
              </w:rPr>
            </w:pPr>
          </w:p>
          <w:p w14:paraId="2A8663F6" w14:textId="77777777" w:rsidR="007954D0" w:rsidRDefault="007954D0" w:rsidP="00C070E6">
            <w:pPr>
              <w:rPr>
                <w:lang w:val="en-US"/>
              </w:rPr>
            </w:pPr>
          </w:p>
          <w:p w14:paraId="5544F4C9" w14:textId="77777777" w:rsidR="007954D0" w:rsidRDefault="007954D0" w:rsidP="00C070E6">
            <w:pPr>
              <w:rPr>
                <w:lang w:val="en-US"/>
              </w:rPr>
            </w:pPr>
          </w:p>
          <w:p w14:paraId="450C1C96" w14:textId="77777777" w:rsidR="007954D0" w:rsidRDefault="007954D0" w:rsidP="00C070E6">
            <w:pPr>
              <w:rPr>
                <w:lang w:val="en-US"/>
              </w:rPr>
            </w:pPr>
          </w:p>
          <w:p w14:paraId="6B4AE3A0" w14:textId="7CB192FC" w:rsidR="00FC6157" w:rsidRDefault="00FC6157" w:rsidP="00C070E6">
            <w:pPr>
              <w:rPr>
                <w:lang w:val="en-US"/>
              </w:rPr>
            </w:pPr>
            <w:r>
              <w:rPr>
                <w:lang w:val="en-US"/>
              </w:rPr>
              <w:t>Peer</w:t>
            </w:r>
          </w:p>
          <w:p w14:paraId="6933079E" w14:textId="77777777" w:rsidR="007954D0" w:rsidRDefault="007954D0" w:rsidP="00C070E6">
            <w:pPr>
              <w:rPr>
                <w:lang w:val="en-US"/>
              </w:rPr>
            </w:pPr>
          </w:p>
          <w:p w14:paraId="657D5358" w14:textId="77777777" w:rsidR="007954D0" w:rsidRDefault="007954D0" w:rsidP="00C070E6">
            <w:pPr>
              <w:rPr>
                <w:lang w:val="en-US"/>
              </w:rPr>
            </w:pPr>
          </w:p>
          <w:p w14:paraId="69BE097A" w14:textId="65B82C03" w:rsidR="00FC6157" w:rsidRDefault="00FC6157" w:rsidP="00C070E6">
            <w:pPr>
              <w:rPr>
                <w:lang w:val="en-US"/>
              </w:rPr>
            </w:pPr>
            <w:r>
              <w:rPr>
                <w:lang w:val="en-US"/>
              </w:rPr>
              <w:t>Eddie</w:t>
            </w:r>
          </w:p>
          <w:p w14:paraId="73D8048A" w14:textId="77777777" w:rsidR="007954D0" w:rsidRDefault="007954D0" w:rsidP="00C070E6">
            <w:pPr>
              <w:rPr>
                <w:lang w:val="en-US"/>
              </w:rPr>
            </w:pPr>
          </w:p>
          <w:p w14:paraId="62098B5E" w14:textId="77777777" w:rsidR="007954D0" w:rsidRDefault="007954D0" w:rsidP="00C070E6">
            <w:pPr>
              <w:rPr>
                <w:lang w:val="en-US"/>
              </w:rPr>
            </w:pPr>
          </w:p>
          <w:p w14:paraId="2E8146D9" w14:textId="77777777" w:rsidR="007954D0" w:rsidRDefault="007954D0" w:rsidP="00C070E6">
            <w:pPr>
              <w:rPr>
                <w:lang w:val="en-US"/>
              </w:rPr>
            </w:pPr>
          </w:p>
          <w:p w14:paraId="652E0F5F" w14:textId="77777777" w:rsidR="007954D0" w:rsidRDefault="007954D0" w:rsidP="00C070E6">
            <w:pPr>
              <w:rPr>
                <w:lang w:val="en-US"/>
              </w:rPr>
            </w:pPr>
          </w:p>
          <w:p w14:paraId="1C863277" w14:textId="77777777" w:rsidR="007954D0" w:rsidRDefault="007954D0" w:rsidP="00C070E6">
            <w:pPr>
              <w:rPr>
                <w:lang w:val="en-US"/>
              </w:rPr>
            </w:pPr>
          </w:p>
          <w:p w14:paraId="45126BC7" w14:textId="77777777" w:rsidR="007954D0" w:rsidRDefault="007954D0" w:rsidP="00C070E6">
            <w:pPr>
              <w:rPr>
                <w:lang w:val="en-US"/>
              </w:rPr>
            </w:pPr>
          </w:p>
          <w:p w14:paraId="29236C91" w14:textId="634ABBC5" w:rsidR="00FC6157" w:rsidRPr="00C97CD6" w:rsidRDefault="00FC6157" w:rsidP="00C070E6">
            <w:pPr>
              <w:rPr>
                <w:lang w:val="en-US"/>
              </w:rPr>
            </w:pPr>
            <w:r>
              <w:rPr>
                <w:lang w:val="en-US"/>
              </w:rPr>
              <w:t>Eddie</w:t>
            </w:r>
          </w:p>
          <w:p w14:paraId="2005EAF6" w14:textId="372139E6" w:rsidR="00482BAA" w:rsidRPr="00482BAA" w:rsidRDefault="00482BAA" w:rsidP="009A6AD0">
            <w:pPr>
              <w:rPr>
                <w:lang w:val="en-US"/>
              </w:rPr>
            </w:pPr>
          </w:p>
        </w:tc>
      </w:tr>
      <w:bookmarkEnd w:id="0"/>
      <w:tr w:rsidR="00D977D3" w:rsidRPr="00C9021D" w14:paraId="12F3C867" w14:textId="77777777" w:rsidTr="00DE18EE">
        <w:tc>
          <w:tcPr>
            <w:tcW w:w="9183" w:type="dxa"/>
            <w:gridSpan w:val="3"/>
          </w:tcPr>
          <w:p w14:paraId="3DB789FF" w14:textId="77777777" w:rsidR="00FF6E05" w:rsidRDefault="000416DC" w:rsidP="00DE18EE">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FF6E05">
              <w:rPr>
                <w:rFonts w:cstheme="minorHAnsi"/>
                <w:b/>
                <w:sz w:val="26"/>
                <w:szCs w:val="26"/>
                <w:u w:val="single"/>
                <w:lang w:val="no"/>
              </w:rPr>
              <w:t>27</w:t>
            </w:r>
            <w:r w:rsidRPr="005A66C1">
              <w:rPr>
                <w:rFonts w:cstheme="minorHAnsi"/>
                <w:b/>
                <w:sz w:val="26"/>
                <w:szCs w:val="26"/>
                <w:u w:val="single"/>
                <w:lang w:val="no"/>
              </w:rPr>
              <w:t>/2</w:t>
            </w:r>
            <w:r w:rsidR="0047132F">
              <w:rPr>
                <w:rFonts w:cstheme="minorHAnsi"/>
                <w:b/>
                <w:sz w:val="26"/>
                <w:szCs w:val="26"/>
                <w:u w:val="single"/>
                <w:lang w:val="no"/>
              </w:rPr>
              <w:t>1</w:t>
            </w:r>
            <w:r w:rsidRPr="005A66C1">
              <w:rPr>
                <w:rFonts w:cstheme="minorHAnsi"/>
                <w:b/>
                <w:sz w:val="26"/>
                <w:szCs w:val="26"/>
                <w:u w:val="single"/>
                <w:lang w:val="no"/>
              </w:rPr>
              <w:t xml:space="preserve">: </w:t>
            </w:r>
            <w:r w:rsidR="00FF6E05" w:rsidRPr="00FF6E05">
              <w:rPr>
                <w:rFonts w:cstheme="minorHAnsi"/>
                <w:b/>
                <w:sz w:val="26"/>
                <w:szCs w:val="26"/>
                <w:u w:val="single"/>
                <w:lang w:val="no"/>
              </w:rPr>
              <w:t xml:space="preserve">Styremedlemmenes ansvarsområder ihht handlingsplanen </w:t>
            </w:r>
          </w:p>
          <w:p w14:paraId="36FA4F97" w14:textId="133C2265" w:rsidR="00FF6E05" w:rsidRPr="00C77786" w:rsidRDefault="00FF6E05" w:rsidP="00DE18EE">
            <w:pPr>
              <w:widowControl w:val="0"/>
              <w:autoSpaceDE w:val="0"/>
              <w:autoSpaceDN w:val="0"/>
              <w:adjustRightInd w:val="0"/>
            </w:pPr>
            <w:r w:rsidRPr="00C77786">
              <w:t xml:space="preserve">Fordeling av ansvar / støttefunksjoner opp mot handlingsplanen / utvalg. </w:t>
            </w:r>
            <w:r w:rsidR="00FC6157" w:rsidRPr="00C77786">
              <w:t>Sette møteplan.</w:t>
            </w:r>
          </w:p>
          <w:p w14:paraId="0E0E1D8C" w14:textId="1F7B3FF2" w:rsidR="00176858" w:rsidRDefault="00236956" w:rsidP="00DE18EE">
            <w:pPr>
              <w:widowControl w:val="0"/>
              <w:autoSpaceDE w:val="0"/>
              <w:autoSpaceDN w:val="0"/>
              <w:adjustRightInd w:val="0"/>
              <w:rPr>
                <w:u w:val="single"/>
              </w:rPr>
            </w:pPr>
            <w:r w:rsidRPr="00FF6E05">
              <w:t xml:space="preserve"> </w:t>
            </w:r>
          </w:p>
          <w:p w14:paraId="19C4DEFE" w14:textId="345077BB" w:rsidR="00B50CE1" w:rsidRPr="00B50CE1" w:rsidRDefault="00B50CE1" w:rsidP="00DE18EE">
            <w:pPr>
              <w:widowControl w:val="0"/>
              <w:autoSpaceDE w:val="0"/>
              <w:autoSpaceDN w:val="0"/>
              <w:adjustRightInd w:val="0"/>
              <w:rPr>
                <w:u w:val="single"/>
              </w:rPr>
            </w:pPr>
            <w:r w:rsidRPr="00B50CE1">
              <w:rPr>
                <w:u w:val="single"/>
              </w:rPr>
              <w:t>Vedtak:</w:t>
            </w:r>
          </w:p>
          <w:p w14:paraId="28CA42F4" w14:textId="77777777" w:rsidR="008A399C" w:rsidRPr="00C77786" w:rsidRDefault="00C77786" w:rsidP="00482BAA">
            <w:pPr>
              <w:widowControl w:val="0"/>
              <w:autoSpaceDE w:val="0"/>
              <w:autoSpaceDN w:val="0"/>
              <w:adjustRightInd w:val="0"/>
              <w:rPr>
                <w:color w:val="0070C0"/>
              </w:rPr>
            </w:pPr>
            <w:r w:rsidRPr="00C77786">
              <w:rPr>
                <w:color w:val="0070C0"/>
              </w:rPr>
              <w:t>Handlingsplanens områder og segmenter ble gjennomgått i møtet og det ble fordelt ansvar på styremedlemmen i hht vedlegg dette referat. Det ble påpekt at ansvarlig person og støtteperson kan søke hjelp fra andre styremedlemmer.</w:t>
            </w:r>
          </w:p>
          <w:p w14:paraId="277E4FEB" w14:textId="316C74D1" w:rsidR="00C77786" w:rsidRPr="00C9021D" w:rsidRDefault="00C77786" w:rsidP="00482BAA">
            <w:pPr>
              <w:widowControl w:val="0"/>
              <w:autoSpaceDE w:val="0"/>
              <w:autoSpaceDN w:val="0"/>
              <w:adjustRightInd w:val="0"/>
            </w:pPr>
          </w:p>
        </w:tc>
        <w:tc>
          <w:tcPr>
            <w:tcW w:w="1273" w:type="dxa"/>
          </w:tcPr>
          <w:p w14:paraId="3CE7A9CA" w14:textId="60261F5A" w:rsidR="009137F6" w:rsidRPr="00C9021D" w:rsidRDefault="009137F6">
            <w:pPr>
              <w:rPr>
                <w:sz w:val="26"/>
                <w:szCs w:val="26"/>
              </w:rPr>
            </w:pPr>
          </w:p>
          <w:p w14:paraId="318DA320" w14:textId="45E2D590" w:rsidR="00795F6D" w:rsidRPr="006B5BB6" w:rsidRDefault="00FF6E05">
            <w:r>
              <w:t>Peer</w:t>
            </w:r>
          </w:p>
          <w:p w14:paraId="51A71C41" w14:textId="1E69796F" w:rsidR="009137F6" w:rsidRPr="00C9021D" w:rsidRDefault="009137F6"/>
        </w:tc>
      </w:tr>
      <w:tr w:rsidR="00CE1813" w:rsidRPr="00C9021D" w14:paraId="51BF7F84" w14:textId="77777777" w:rsidTr="00DE18EE">
        <w:tc>
          <w:tcPr>
            <w:tcW w:w="9183" w:type="dxa"/>
            <w:gridSpan w:val="3"/>
          </w:tcPr>
          <w:p w14:paraId="72FEEC2D" w14:textId="1ADE66FA"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9A4327">
              <w:rPr>
                <w:rFonts w:cstheme="minorHAnsi"/>
                <w:b/>
                <w:sz w:val="26"/>
                <w:szCs w:val="26"/>
                <w:u w:val="single"/>
                <w:lang w:val="no"/>
              </w:rPr>
              <w:t>28</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009A4327">
              <w:rPr>
                <w:rFonts w:cstheme="minorHAnsi"/>
                <w:b/>
                <w:sz w:val="26"/>
                <w:szCs w:val="26"/>
                <w:u w:val="single"/>
                <w:lang w:val="no"/>
              </w:rPr>
              <w:t>Styreseminar</w:t>
            </w:r>
          </w:p>
          <w:p w14:paraId="000FE2C6" w14:textId="147B2D4C" w:rsidR="00CE1813" w:rsidRDefault="00CE1813" w:rsidP="00CE1813">
            <w:pPr>
              <w:widowControl w:val="0"/>
              <w:autoSpaceDE w:val="0"/>
              <w:autoSpaceDN w:val="0"/>
              <w:adjustRightInd w:val="0"/>
            </w:pPr>
            <w:r>
              <w:t>Styr</w:t>
            </w:r>
            <w:r w:rsidR="009A4327">
              <w:t>et gjennomgår ideer til et styreseminar hvor målsetningen må være å danne en felles oppfatning om hvorledes vi skal arbeide sammen i styret og utvalgene. Det anmodes at samtlige tenker gjennom emner som vil passe.</w:t>
            </w:r>
          </w:p>
          <w:p w14:paraId="3FD93840" w14:textId="409BCFA7" w:rsidR="009A4327" w:rsidRDefault="009A4327" w:rsidP="00CE1813">
            <w:pPr>
              <w:widowControl w:val="0"/>
              <w:autoSpaceDE w:val="0"/>
              <w:autoSpaceDN w:val="0"/>
              <w:adjustRightInd w:val="0"/>
            </w:pPr>
          </w:p>
          <w:p w14:paraId="347A1F32" w14:textId="5F8DA9A5" w:rsidR="00C77786" w:rsidRPr="00EC7E66" w:rsidRDefault="00C77786" w:rsidP="00CE1813">
            <w:pPr>
              <w:widowControl w:val="0"/>
              <w:autoSpaceDE w:val="0"/>
              <w:autoSpaceDN w:val="0"/>
              <w:adjustRightInd w:val="0"/>
              <w:rPr>
                <w:color w:val="0070C0"/>
              </w:rPr>
            </w:pPr>
            <w:r w:rsidRPr="00EC7E66">
              <w:rPr>
                <w:color w:val="0070C0"/>
              </w:rPr>
              <w:t>Styremedlem</w:t>
            </w:r>
            <w:r w:rsidR="00EC7E66" w:rsidRPr="00EC7E66">
              <w:rPr>
                <w:color w:val="0070C0"/>
              </w:rPr>
              <w:t>m</w:t>
            </w:r>
            <w:r w:rsidRPr="00EC7E66">
              <w:rPr>
                <w:color w:val="0070C0"/>
              </w:rPr>
              <w:t>en hadde på forhånd blitt oppfordret til å tenke ut forslag for hva et styreseminar bør inneholde:</w:t>
            </w:r>
          </w:p>
          <w:p w14:paraId="2F0ABAF2" w14:textId="50755FDF" w:rsidR="00C77786" w:rsidRPr="00EC7E66" w:rsidRDefault="00C77786" w:rsidP="00CE1813">
            <w:pPr>
              <w:widowControl w:val="0"/>
              <w:autoSpaceDE w:val="0"/>
              <w:autoSpaceDN w:val="0"/>
              <w:adjustRightInd w:val="0"/>
              <w:rPr>
                <w:color w:val="0070C0"/>
              </w:rPr>
            </w:pPr>
          </w:p>
          <w:p w14:paraId="41EBC527" w14:textId="2720606E" w:rsidR="00EC7E66" w:rsidRPr="00EC7E66" w:rsidRDefault="00EC7E66" w:rsidP="00CE1813">
            <w:pPr>
              <w:widowControl w:val="0"/>
              <w:autoSpaceDE w:val="0"/>
              <w:autoSpaceDN w:val="0"/>
              <w:adjustRightInd w:val="0"/>
              <w:rPr>
                <w:color w:val="0070C0"/>
              </w:rPr>
            </w:pPr>
            <w:r w:rsidRPr="00EC7E66">
              <w:rPr>
                <w:color w:val="0070C0"/>
              </w:rPr>
              <w:t>Hilde: Seminaret bør ikke være et kveldsseminar, men bør strekke seg ut over tid (f.eks 2 dager). Det er viktig å diskutere trener rollen.</w:t>
            </w:r>
          </w:p>
          <w:p w14:paraId="2020204C" w14:textId="0B83D044" w:rsidR="00EC7E66" w:rsidRPr="00EC7E66" w:rsidRDefault="00EC7E66" w:rsidP="00CE1813">
            <w:pPr>
              <w:widowControl w:val="0"/>
              <w:autoSpaceDE w:val="0"/>
              <w:autoSpaceDN w:val="0"/>
              <w:adjustRightInd w:val="0"/>
              <w:rPr>
                <w:color w:val="0070C0"/>
              </w:rPr>
            </w:pPr>
          </w:p>
          <w:p w14:paraId="5AD96D36" w14:textId="5D21FF68" w:rsidR="00EC7E66" w:rsidRPr="00EC7E66" w:rsidRDefault="00EC7E66" w:rsidP="00CE1813">
            <w:pPr>
              <w:widowControl w:val="0"/>
              <w:autoSpaceDE w:val="0"/>
              <w:autoSpaceDN w:val="0"/>
              <w:adjustRightInd w:val="0"/>
              <w:rPr>
                <w:color w:val="0070C0"/>
              </w:rPr>
            </w:pPr>
            <w:r w:rsidRPr="00EC7E66">
              <w:rPr>
                <w:color w:val="0070C0"/>
              </w:rPr>
              <w:t>Anne-Kristine: Bør ha seminar fredag til lørdag. Fredag kveld og lørdag frem til lunch. Viktig å bli kjent. Kan gjerne ta opp tema utenfor friidrettsområdet (styrerelatert). Innspill fra Olympiatoppen kan være smart (vet at Peer har vært i kontakt med de). Et foredrag om kommunikasjon kan være formålstjenlig. AK har kontakt med Kari Amble som er god på dette.</w:t>
            </w:r>
          </w:p>
          <w:p w14:paraId="7C501E3B" w14:textId="28A4BB64" w:rsidR="00EC7E66" w:rsidRPr="00EC7E66" w:rsidRDefault="00EC7E66" w:rsidP="00CE1813">
            <w:pPr>
              <w:widowControl w:val="0"/>
              <w:autoSpaceDE w:val="0"/>
              <w:autoSpaceDN w:val="0"/>
              <w:adjustRightInd w:val="0"/>
              <w:rPr>
                <w:color w:val="0070C0"/>
              </w:rPr>
            </w:pPr>
          </w:p>
          <w:p w14:paraId="52B5ABD7" w14:textId="52C750B6" w:rsidR="00EC7E66" w:rsidRPr="00EC7E66" w:rsidRDefault="00EC7E66" w:rsidP="00CE1813">
            <w:pPr>
              <w:widowControl w:val="0"/>
              <w:autoSpaceDE w:val="0"/>
              <w:autoSpaceDN w:val="0"/>
              <w:adjustRightInd w:val="0"/>
              <w:rPr>
                <w:color w:val="0070C0"/>
              </w:rPr>
            </w:pPr>
            <w:r w:rsidRPr="00EC7E66">
              <w:rPr>
                <w:color w:val="0070C0"/>
              </w:rPr>
              <w:t>Dag: Styret bør se på en mulig prosjektstruktur. Større prosjekter krever samhandling mellom flere personer. På styreseminaret bør vi ha fokus på styret og utvalgenes organisering og samarbeidsmodell.</w:t>
            </w:r>
          </w:p>
          <w:p w14:paraId="437038A6" w14:textId="433A0CAD" w:rsidR="00EC7E66" w:rsidRPr="00EC7E66" w:rsidRDefault="00EC7E66" w:rsidP="00CE1813">
            <w:pPr>
              <w:widowControl w:val="0"/>
              <w:autoSpaceDE w:val="0"/>
              <w:autoSpaceDN w:val="0"/>
              <w:adjustRightInd w:val="0"/>
              <w:rPr>
                <w:color w:val="0070C0"/>
              </w:rPr>
            </w:pPr>
          </w:p>
          <w:p w14:paraId="2505108E" w14:textId="58B1F8B4" w:rsidR="00EC7E66" w:rsidRPr="00EC7E66" w:rsidRDefault="00EC7E66" w:rsidP="00CE1813">
            <w:pPr>
              <w:widowControl w:val="0"/>
              <w:autoSpaceDE w:val="0"/>
              <w:autoSpaceDN w:val="0"/>
              <w:adjustRightInd w:val="0"/>
              <w:rPr>
                <w:color w:val="0070C0"/>
              </w:rPr>
            </w:pPr>
            <w:r w:rsidRPr="00EC7E66">
              <w:rPr>
                <w:color w:val="0070C0"/>
              </w:rPr>
              <w:t>Eddie: På styreseminar bør man kanskje se på helheten i organisasjonen og starte en virksomhetsprosess der vi ser på kretsens virksomhetside, visjon, verdier og mål. Organisasjonsplanen må gjennomgås.</w:t>
            </w:r>
          </w:p>
          <w:p w14:paraId="1EFA44C5" w14:textId="022D08FF" w:rsidR="00EC7E66" w:rsidRPr="00EC7E66" w:rsidRDefault="00EC7E66" w:rsidP="00CE1813">
            <w:pPr>
              <w:widowControl w:val="0"/>
              <w:autoSpaceDE w:val="0"/>
              <w:autoSpaceDN w:val="0"/>
              <w:adjustRightInd w:val="0"/>
              <w:rPr>
                <w:color w:val="0070C0"/>
              </w:rPr>
            </w:pPr>
          </w:p>
          <w:p w14:paraId="14BEC06F" w14:textId="674801D5" w:rsidR="00EC7E66" w:rsidRPr="00EC7E66" w:rsidRDefault="00EC7E66" w:rsidP="00CE1813">
            <w:pPr>
              <w:widowControl w:val="0"/>
              <w:autoSpaceDE w:val="0"/>
              <w:autoSpaceDN w:val="0"/>
              <w:adjustRightInd w:val="0"/>
              <w:rPr>
                <w:color w:val="0070C0"/>
              </w:rPr>
            </w:pPr>
            <w:r w:rsidRPr="00EC7E66">
              <w:rPr>
                <w:color w:val="0070C0"/>
              </w:rPr>
              <w:t>Det ble diskutert hvilke dager som passer best for videre styremøter i 2021. Onsdager passer best for styret.</w:t>
            </w:r>
          </w:p>
          <w:p w14:paraId="6907E07A" w14:textId="77777777" w:rsidR="00CE1813" w:rsidRPr="00EC7E66" w:rsidRDefault="00CE1813" w:rsidP="00CE1813">
            <w:pPr>
              <w:widowControl w:val="0"/>
              <w:autoSpaceDE w:val="0"/>
              <w:autoSpaceDN w:val="0"/>
              <w:adjustRightInd w:val="0"/>
              <w:rPr>
                <w:u w:val="single"/>
              </w:rPr>
            </w:pPr>
            <w:r w:rsidRPr="00EC7E66">
              <w:rPr>
                <w:u w:val="single"/>
              </w:rPr>
              <w:lastRenderedPageBreak/>
              <w:t>Vedtak:</w:t>
            </w:r>
          </w:p>
          <w:p w14:paraId="79E94E3C" w14:textId="77777777" w:rsidR="009A4327" w:rsidRPr="00EC7E66" w:rsidRDefault="00EC7E66" w:rsidP="00CE1813">
            <w:pPr>
              <w:widowControl w:val="0"/>
              <w:autoSpaceDE w:val="0"/>
              <w:autoSpaceDN w:val="0"/>
              <w:adjustRightInd w:val="0"/>
              <w:rPr>
                <w:rFonts w:cstheme="minorHAnsi"/>
                <w:bCs/>
                <w:color w:val="0070C0"/>
                <w:lang w:val="no"/>
              </w:rPr>
            </w:pPr>
            <w:r w:rsidRPr="00EC7E66">
              <w:rPr>
                <w:rFonts w:cstheme="minorHAnsi"/>
                <w:bCs/>
                <w:color w:val="0070C0"/>
                <w:lang w:val="no"/>
              </w:rPr>
              <w:t>AU arbeider frem forslag til helg og agenda på styreseminaret, basert på tilbakemeldingene her i styret. Det ble foreslått helgene 11.-12. Juni eller 18.-19. Juni. AU legger også fram forslag til møteplan for styremøtene.</w:t>
            </w:r>
          </w:p>
          <w:p w14:paraId="6DFFA5A7" w14:textId="38359030" w:rsidR="00EC7E66" w:rsidRPr="00EC7E66" w:rsidRDefault="00EC7E66" w:rsidP="00CE1813">
            <w:pPr>
              <w:widowControl w:val="0"/>
              <w:autoSpaceDE w:val="0"/>
              <w:autoSpaceDN w:val="0"/>
              <w:adjustRightInd w:val="0"/>
              <w:rPr>
                <w:rFonts w:cstheme="minorHAnsi"/>
                <w:bCs/>
                <w:lang w:val="no"/>
              </w:rPr>
            </w:pPr>
          </w:p>
        </w:tc>
        <w:tc>
          <w:tcPr>
            <w:tcW w:w="1273" w:type="dxa"/>
          </w:tcPr>
          <w:p w14:paraId="54177AA8" w14:textId="77777777" w:rsidR="00CE1813" w:rsidRPr="00EC7E66" w:rsidRDefault="00CE1813">
            <w:pPr>
              <w:rPr>
                <w:sz w:val="26"/>
                <w:szCs w:val="26"/>
              </w:rPr>
            </w:pPr>
          </w:p>
          <w:p w14:paraId="0382F361" w14:textId="5CF742A9" w:rsidR="009A4327" w:rsidRPr="009A4327" w:rsidRDefault="009A4327">
            <w:r>
              <w:t>Anne-Kristine / Silje / Hilde / Peer</w:t>
            </w:r>
          </w:p>
        </w:tc>
      </w:tr>
      <w:tr w:rsidR="00CE1813" w:rsidRPr="00C9021D" w14:paraId="5766A6BC" w14:textId="77777777" w:rsidTr="00DE18EE">
        <w:tc>
          <w:tcPr>
            <w:tcW w:w="9183" w:type="dxa"/>
            <w:gridSpan w:val="3"/>
          </w:tcPr>
          <w:p w14:paraId="1F588D32" w14:textId="09922A29"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2</w:t>
            </w:r>
            <w:r w:rsidR="009A4327">
              <w:rPr>
                <w:rFonts w:cstheme="minorHAnsi"/>
                <w:b/>
                <w:sz w:val="26"/>
                <w:szCs w:val="26"/>
                <w:u w:val="single"/>
                <w:lang w:val="no"/>
              </w:rPr>
              <w:t>9</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009A4327" w:rsidRPr="009A4327">
              <w:rPr>
                <w:rFonts w:cstheme="minorHAnsi"/>
                <w:b/>
                <w:sz w:val="26"/>
                <w:szCs w:val="26"/>
                <w:u w:val="single"/>
                <w:lang w:val="no"/>
              </w:rPr>
              <w:t>NFIF Ting – saksliste diskusjon / fellesmøte HFIK klubber</w:t>
            </w:r>
          </w:p>
          <w:p w14:paraId="232D7116" w14:textId="14207ED4" w:rsidR="00CE1813" w:rsidRDefault="00B11927" w:rsidP="00CE1813">
            <w:pPr>
              <w:widowControl w:val="0"/>
              <w:autoSpaceDE w:val="0"/>
              <w:autoSpaceDN w:val="0"/>
              <w:adjustRightInd w:val="0"/>
            </w:pPr>
            <w:r>
              <w:t>Tingdokumentene forventes tilgjengelig den 8.5 og vil umiddelbart bli sendt styremedlemmene. Styreleder anmoder samtlige å sette seg inn i dokumentene før møtet. Kretsstyret skal innstille sine føringer til kretsens delegater. Styreleder vil se det som en fordel at vi kan gjennomføre et møte med kretsens klubber som er påmeldt til tinget.</w:t>
            </w:r>
          </w:p>
          <w:p w14:paraId="21581C21" w14:textId="3174F404" w:rsidR="00CE1813" w:rsidRDefault="00CE1813" w:rsidP="00CE1813">
            <w:pPr>
              <w:widowControl w:val="0"/>
              <w:autoSpaceDE w:val="0"/>
              <w:autoSpaceDN w:val="0"/>
              <w:adjustRightInd w:val="0"/>
            </w:pPr>
          </w:p>
          <w:p w14:paraId="6EC20C20" w14:textId="1840736D" w:rsidR="00E26A38" w:rsidRDefault="00E26A38" w:rsidP="00CE1813">
            <w:pPr>
              <w:widowControl w:val="0"/>
              <w:autoSpaceDE w:val="0"/>
              <w:autoSpaceDN w:val="0"/>
              <w:adjustRightInd w:val="0"/>
              <w:rPr>
                <w:color w:val="0070C0"/>
              </w:rPr>
            </w:pPr>
            <w:r w:rsidRPr="00E26A38">
              <w:rPr>
                <w:color w:val="0070C0"/>
              </w:rPr>
              <w:t>Tingdokumentene er nå gjort tilgjengelig på NFIF sine hjemmesider. Der finner man også delegatliste. Kretstinget har bestemt at styreleder, nestleder og ungdomsrepresentant skal representere HFIK på tinget 22. og 23. mai.</w:t>
            </w:r>
          </w:p>
          <w:p w14:paraId="7B98D431" w14:textId="31115376" w:rsidR="00E26A38" w:rsidRDefault="00E26A38" w:rsidP="00CE1813">
            <w:pPr>
              <w:widowControl w:val="0"/>
              <w:autoSpaceDE w:val="0"/>
              <w:autoSpaceDN w:val="0"/>
              <w:adjustRightInd w:val="0"/>
              <w:rPr>
                <w:color w:val="0070C0"/>
              </w:rPr>
            </w:pPr>
          </w:p>
          <w:p w14:paraId="00BBB2DB" w14:textId="4C021D6B" w:rsidR="00E26A38" w:rsidRDefault="00E26A38" w:rsidP="00CE1813">
            <w:pPr>
              <w:widowControl w:val="0"/>
              <w:autoSpaceDE w:val="0"/>
              <w:autoSpaceDN w:val="0"/>
              <w:adjustRightInd w:val="0"/>
              <w:rPr>
                <w:color w:val="0070C0"/>
              </w:rPr>
            </w:pPr>
            <w:r>
              <w:rPr>
                <w:color w:val="0070C0"/>
              </w:rPr>
              <w:t>Eddie spurte styret om det kan være en tanke å arrangere et formøte for kretsens klubber, der sakene til tinget blir diskutert, samt at man tilrettelegger for at de tre presidentkandidatene holder en 10 minutters appell. Styret synes dette er en god ide. Eddie sjekker med klubbene og presidentkandidatene om de ønsker å delta på dette. De påmeldte klubbene fra kretsen er: Fana (3), Fyllingen (2), Gneist (2), Gular (1), Norna (1), Stord (1) og Varegg (2). Kretsen har 3 representanter, samt at Asgeir Thommassen har stemmerett som leder av lovutvalget i NFIF.</w:t>
            </w:r>
          </w:p>
          <w:p w14:paraId="082F6C03" w14:textId="1E4F7646" w:rsidR="00E26A38" w:rsidRDefault="00E26A38" w:rsidP="00CE1813">
            <w:pPr>
              <w:widowControl w:val="0"/>
              <w:autoSpaceDE w:val="0"/>
              <w:autoSpaceDN w:val="0"/>
              <w:adjustRightInd w:val="0"/>
              <w:rPr>
                <w:color w:val="0070C0"/>
              </w:rPr>
            </w:pPr>
          </w:p>
          <w:p w14:paraId="69792455" w14:textId="4AEC66A4" w:rsidR="00E26A38" w:rsidRDefault="00E26A38" w:rsidP="00CE1813">
            <w:pPr>
              <w:widowControl w:val="0"/>
              <w:autoSpaceDE w:val="0"/>
              <w:autoSpaceDN w:val="0"/>
              <w:adjustRightInd w:val="0"/>
              <w:rPr>
                <w:color w:val="0070C0"/>
              </w:rPr>
            </w:pPr>
            <w:r>
              <w:rPr>
                <w:color w:val="0070C0"/>
              </w:rPr>
              <w:t>Styret gikk igjennom sakene til tinget, og det ble ikke avklart endelig innstilling i styremøtet for alle sakene.</w:t>
            </w:r>
          </w:p>
          <w:p w14:paraId="6A2A89BA" w14:textId="7CF290D7" w:rsidR="00E26A38" w:rsidRDefault="00E26A38" w:rsidP="00CE1813">
            <w:pPr>
              <w:widowControl w:val="0"/>
              <w:autoSpaceDE w:val="0"/>
              <w:autoSpaceDN w:val="0"/>
              <w:adjustRightInd w:val="0"/>
              <w:rPr>
                <w:color w:val="0070C0"/>
              </w:rPr>
            </w:pPr>
          </w:p>
          <w:p w14:paraId="00AB7402" w14:textId="33A0D71F" w:rsidR="00E26A38" w:rsidRDefault="00E26A38" w:rsidP="00CE1813">
            <w:pPr>
              <w:widowControl w:val="0"/>
              <w:autoSpaceDE w:val="0"/>
              <w:autoSpaceDN w:val="0"/>
              <w:adjustRightInd w:val="0"/>
              <w:rPr>
                <w:color w:val="0070C0"/>
              </w:rPr>
            </w:pPr>
            <w:r>
              <w:rPr>
                <w:color w:val="0070C0"/>
              </w:rPr>
              <w:t>Sak 1: Endring i bestemmelser for Kretsmesterskap</w:t>
            </w:r>
            <w:r w:rsidR="00141A5E">
              <w:rPr>
                <w:color w:val="0070C0"/>
              </w:rPr>
              <w:t>, der man blant annet ønsker å fjerne lovbestemmelse for at Kretsmesterskap skal avholdes samme helg i hele landet.</w:t>
            </w:r>
            <w:r>
              <w:rPr>
                <w:color w:val="0070C0"/>
              </w:rPr>
              <w:t xml:space="preserve"> Bakgrunn: Ønsker </w:t>
            </w:r>
            <w:r w:rsidR="00141A5E">
              <w:rPr>
                <w:color w:val="0070C0"/>
              </w:rPr>
              <w:t>å gjøre Kretsmesterskap mer fleksibelt og tilpasset dagens virkelighet, samt at man skal arbeide for høyere status for mesterskapet. Styret mener at denne justeringen i regelverket kan skape en ytterligere nedjustering av statusen.</w:t>
            </w:r>
          </w:p>
          <w:p w14:paraId="3C697E14" w14:textId="3616997C" w:rsidR="00141A5E" w:rsidRDefault="00141A5E" w:rsidP="00CE1813">
            <w:pPr>
              <w:widowControl w:val="0"/>
              <w:autoSpaceDE w:val="0"/>
              <w:autoSpaceDN w:val="0"/>
              <w:adjustRightInd w:val="0"/>
              <w:rPr>
                <w:color w:val="0070C0"/>
              </w:rPr>
            </w:pPr>
          </w:p>
          <w:p w14:paraId="1C0B0A2F" w14:textId="75081919" w:rsidR="00141A5E" w:rsidRDefault="00141A5E" w:rsidP="00CE1813">
            <w:pPr>
              <w:widowControl w:val="0"/>
              <w:autoSpaceDE w:val="0"/>
              <w:autoSpaceDN w:val="0"/>
              <w:adjustRightInd w:val="0"/>
              <w:rPr>
                <w:color w:val="0070C0"/>
              </w:rPr>
            </w:pPr>
            <w:r>
              <w:rPr>
                <w:color w:val="0070C0"/>
              </w:rPr>
              <w:t>Sak 2: Innføring av Norske rekorder for utvalgte gateløpsdistanser. Kretsstyret er enig.</w:t>
            </w:r>
          </w:p>
          <w:p w14:paraId="52B7B75C" w14:textId="6D02382F" w:rsidR="00141A5E" w:rsidRDefault="00141A5E" w:rsidP="00CE1813">
            <w:pPr>
              <w:widowControl w:val="0"/>
              <w:autoSpaceDE w:val="0"/>
              <w:autoSpaceDN w:val="0"/>
              <w:adjustRightInd w:val="0"/>
              <w:rPr>
                <w:color w:val="0070C0"/>
              </w:rPr>
            </w:pPr>
          </w:p>
          <w:p w14:paraId="09325545" w14:textId="23C7B08B" w:rsidR="00141A5E" w:rsidRDefault="00141A5E" w:rsidP="00CE1813">
            <w:pPr>
              <w:widowControl w:val="0"/>
              <w:autoSpaceDE w:val="0"/>
              <w:autoSpaceDN w:val="0"/>
              <w:adjustRightInd w:val="0"/>
              <w:rPr>
                <w:color w:val="0070C0"/>
              </w:rPr>
            </w:pPr>
            <w:r>
              <w:rPr>
                <w:color w:val="0070C0"/>
              </w:rPr>
              <w:t>Sak 3: Innføring av engangslisens for baneløp som tiltak for å stimulere til økt rekruttering. Dette vil skape muligheter for utøvere fra andre idretter til å prøve friidrett. Utfordringen kan være tapte helårslisenser. Administrasjonen i forbundet har gjort estimater for dette og ser denne ordningen som positivt. Kretsstyret er usikker i denne saken.</w:t>
            </w:r>
          </w:p>
          <w:p w14:paraId="3ECC7EF1" w14:textId="462EB11A" w:rsidR="00141A5E" w:rsidRDefault="00141A5E" w:rsidP="00CE1813">
            <w:pPr>
              <w:widowControl w:val="0"/>
              <w:autoSpaceDE w:val="0"/>
              <w:autoSpaceDN w:val="0"/>
              <w:adjustRightInd w:val="0"/>
              <w:rPr>
                <w:color w:val="0070C0"/>
              </w:rPr>
            </w:pPr>
          </w:p>
          <w:p w14:paraId="084D0C37" w14:textId="262EDE63" w:rsidR="00141A5E" w:rsidRPr="00E26A38" w:rsidRDefault="00141A5E" w:rsidP="00CE1813">
            <w:pPr>
              <w:widowControl w:val="0"/>
              <w:autoSpaceDE w:val="0"/>
              <w:autoSpaceDN w:val="0"/>
              <w:adjustRightInd w:val="0"/>
              <w:rPr>
                <w:color w:val="0070C0"/>
              </w:rPr>
            </w:pPr>
            <w:r>
              <w:rPr>
                <w:color w:val="0070C0"/>
              </w:rPr>
              <w:t>Sak 4: Avvikling av Terreng stafett, samt NM stafetter mix klasser. Innføring av 5000 meter som offisiell NM distanse under hovedmesterskapet. Styret er enig.</w:t>
            </w:r>
          </w:p>
          <w:p w14:paraId="2FCAF5B2" w14:textId="77777777" w:rsidR="00E26A38" w:rsidRPr="00E26A38" w:rsidRDefault="00E26A38" w:rsidP="00CE1813">
            <w:pPr>
              <w:widowControl w:val="0"/>
              <w:autoSpaceDE w:val="0"/>
              <w:autoSpaceDN w:val="0"/>
              <w:adjustRightInd w:val="0"/>
              <w:rPr>
                <w:color w:val="0070C0"/>
              </w:rPr>
            </w:pPr>
          </w:p>
          <w:p w14:paraId="4C3BEE3C" w14:textId="6F1631C3" w:rsidR="00CE1813" w:rsidRDefault="00CE1813" w:rsidP="00CE1813">
            <w:pPr>
              <w:widowControl w:val="0"/>
              <w:autoSpaceDE w:val="0"/>
              <w:autoSpaceDN w:val="0"/>
              <w:adjustRightInd w:val="0"/>
              <w:rPr>
                <w:u w:val="single"/>
              </w:rPr>
            </w:pPr>
            <w:r w:rsidRPr="00CE1813">
              <w:rPr>
                <w:u w:val="single"/>
              </w:rPr>
              <w:t>Vedtak:</w:t>
            </w:r>
          </w:p>
          <w:p w14:paraId="417FEFB7" w14:textId="6A3F2599" w:rsidR="00141A5E" w:rsidRPr="00141A5E" w:rsidRDefault="00141A5E" w:rsidP="00CE1813">
            <w:pPr>
              <w:widowControl w:val="0"/>
              <w:autoSpaceDE w:val="0"/>
              <w:autoSpaceDN w:val="0"/>
              <w:adjustRightInd w:val="0"/>
              <w:rPr>
                <w:color w:val="0070C0"/>
              </w:rPr>
            </w:pPr>
            <w:r>
              <w:rPr>
                <w:color w:val="0070C0"/>
              </w:rPr>
              <w:t>Administrasjonen undersøker om det er stemning for felles klubbmøte før tinget. Dersom det er interesse, skal vi sette opp dette møtet. Kretsstyret gir sin innstilling til delegatene fra HFIK etter fellesmøtet.</w:t>
            </w:r>
          </w:p>
          <w:p w14:paraId="78F53AD1" w14:textId="77777777" w:rsidR="00CE1813" w:rsidRPr="005A66C1" w:rsidRDefault="00CE1813" w:rsidP="000416DC">
            <w:pPr>
              <w:widowControl w:val="0"/>
              <w:autoSpaceDE w:val="0"/>
              <w:autoSpaceDN w:val="0"/>
              <w:adjustRightInd w:val="0"/>
              <w:rPr>
                <w:rFonts w:cstheme="minorHAnsi"/>
                <w:b/>
                <w:sz w:val="26"/>
                <w:szCs w:val="26"/>
                <w:u w:val="single"/>
                <w:lang w:val="no"/>
              </w:rPr>
            </w:pPr>
          </w:p>
        </w:tc>
        <w:tc>
          <w:tcPr>
            <w:tcW w:w="1273" w:type="dxa"/>
          </w:tcPr>
          <w:p w14:paraId="163D9F63" w14:textId="77777777" w:rsidR="00CE1813" w:rsidRDefault="00CE1813">
            <w:pPr>
              <w:rPr>
                <w:sz w:val="26"/>
                <w:szCs w:val="26"/>
              </w:rPr>
            </w:pPr>
          </w:p>
          <w:p w14:paraId="72DE5B6F" w14:textId="3889B7D5" w:rsidR="00B11927" w:rsidRPr="00B11927" w:rsidRDefault="00B11927">
            <w:r>
              <w:t>Peer / Hilde</w:t>
            </w:r>
          </w:p>
        </w:tc>
      </w:tr>
      <w:tr w:rsidR="00F412A0" w:rsidRPr="00C9021D" w14:paraId="44E35D82" w14:textId="77777777" w:rsidTr="00DE18EE">
        <w:tc>
          <w:tcPr>
            <w:tcW w:w="9183" w:type="dxa"/>
            <w:gridSpan w:val="3"/>
          </w:tcPr>
          <w:p w14:paraId="7AD3EF32" w14:textId="7C93D17F" w:rsidR="00F412A0" w:rsidRPr="005A66C1" w:rsidRDefault="00F412A0" w:rsidP="00F412A0">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B11927">
              <w:rPr>
                <w:rFonts w:cstheme="minorHAnsi"/>
                <w:b/>
                <w:sz w:val="26"/>
                <w:szCs w:val="26"/>
                <w:u w:val="single"/>
                <w:lang w:val="no"/>
              </w:rPr>
              <w:t>30</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Fordeling av ekstraordinært tilskudd til klubber</w:t>
            </w:r>
          </w:p>
          <w:p w14:paraId="3794F35F" w14:textId="77777777" w:rsidR="00DB2494" w:rsidRDefault="00F412A0" w:rsidP="00F412A0">
            <w:pPr>
              <w:widowControl w:val="0"/>
              <w:autoSpaceDE w:val="0"/>
              <w:autoSpaceDN w:val="0"/>
              <w:adjustRightInd w:val="0"/>
            </w:pPr>
            <w:r>
              <w:t xml:space="preserve">Styret </w:t>
            </w:r>
            <w:r w:rsidR="00B11927">
              <w:t xml:space="preserve">har vedtatt at det skal fordeles kr. 80.000 til kretsens klubber </w:t>
            </w:r>
            <w:r w:rsidR="00DB2494">
              <w:t>i forbindelse med klubbrekrutteringstiltak for barn og unge. Styret må vedta hvordan denne stimuleringsordningen skal håndteres: Søknadsform / søknadsfrist / konkret tiltak / rapportering av tiltak / mal for fordeling av totalsummen.</w:t>
            </w:r>
          </w:p>
          <w:p w14:paraId="360BCA08" w14:textId="531EF33B" w:rsidR="00F412A0" w:rsidRPr="00A62670" w:rsidRDefault="00141A5E" w:rsidP="00F412A0">
            <w:pPr>
              <w:widowControl w:val="0"/>
              <w:autoSpaceDE w:val="0"/>
              <w:autoSpaceDN w:val="0"/>
              <w:adjustRightInd w:val="0"/>
              <w:rPr>
                <w:color w:val="0070C0"/>
              </w:rPr>
            </w:pPr>
            <w:r w:rsidRPr="00A62670">
              <w:rPr>
                <w:color w:val="0070C0"/>
              </w:rPr>
              <w:t>Eddie presenterte kretsstyrets tidligere vedtak om fordeling av midlene, samt momenter som må vurderes i forbindelse med fordeling av de 80.000 til klubbene.</w:t>
            </w:r>
          </w:p>
          <w:p w14:paraId="7D52745D" w14:textId="77777777" w:rsidR="00F412A0" w:rsidRPr="00CE1813" w:rsidRDefault="00F412A0" w:rsidP="00F412A0">
            <w:pPr>
              <w:widowControl w:val="0"/>
              <w:autoSpaceDE w:val="0"/>
              <w:autoSpaceDN w:val="0"/>
              <w:adjustRightInd w:val="0"/>
              <w:rPr>
                <w:u w:val="single"/>
              </w:rPr>
            </w:pPr>
            <w:r w:rsidRPr="00CE1813">
              <w:rPr>
                <w:u w:val="single"/>
              </w:rPr>
              <w:lastRenderedPageBreak/>
              <w:t>Vedtak:</w:t>
            </w:r>
          </w:p>
          <w:p w14:paraId="53B2F352" w14:textId="3E0923A8" w:rsidR="00F412A0" w:rsidRPr="00A62670" w:rsidRDefault="00141A5E" w:rsidP="00CE1813">
            <w:pPr>
              <w:widowControl w:val="0"/>
              <w:autoSpaceDE w:val="0"/>
              <w:autoSpaceDN w:val="0"/>
              <w:adjustRightInd w:val="0"/>
              <w:rPr>
                <w:rFonts w:cstheme="minorHAnsi"/>
                <w:bCs/>
                <w:color w:val="0070C0"/>
                <w:lang w:val="no"/>
              </w:rPr>
            </w:pPr>
            <w:r w:rsidRPr="00A62670">
              <w:rPr>
                <w:rFonts w:cstheme="minorHAnsi"/>
                <w:bCs/>
                <w:color w:val="0070C0"/>
                <w:lang w:val="no"/>
              </w:rPr>
              <w:t xml:space="preserve">Administrasjonen setter opp et konkret forslag til styret til neste møte. Vi tilbyr 8 stk tilskudd på kr. 10.000,- til tiltak som skal føre til økt medlemsrekruttering. Klubbene sender søknad der de presenterer sitt prosjekt, sammen med budsjett. Kretsstyret </w:t>
            </w:r>
            <w:r w:rsidR="00A62670" w:rsidRPr="00A62670">
              <w:rPr>
                <w:rFonts w:cstheme="minorHAnsi"/>
                <w:bCs/>
                <w:color w:val="0070C0"/>
                <w:lang w:val="no"/>
              </w:rPr>
              <w:t>behandler søknadene. Det bør åpnes for søknader før klubbene arrangerer sommeridrettsskoler, slik at klubbene gis motivasjon til å rekruttere deltagere fra idrettsskolene som faste medlemmer fra høsten av.</w:t>
            </w:r>
            <w:r w:rsidR="00A62670">
              <w:rPr>
                <w:rFonts w:cstheme="minorHAnsi"/>
                <w:bCs/>
                <w:color w:val="0070C0"/>
                <w:lang w:val="no"/>
              </w:rPr>
              <w:t xml:space="preserve"> I søknadsteksten bør vi også presentere kretsen og våre oppfølgingstiltak for klubbene (kurs etc).</w:t>
            </w:r>
          </w:p>
          <w:p w14:paraId="40BAF845" w14:textId="2A1A72CD" w:rsidR="00A62670" w:rsidRPr="00141A5E" w:rsidRDefault="00A62670" w:rsidP="00CE1813">
            <w:pPr>
              <w:widowControl w:val="0"/>
              <w:autoSpaceDE w:val="0"/>
              <w:autoSpaceDN w:val="0"/>
              <w:adjustRightInd w:val="0"/>
              <w:rPr>
                <w:rFonts w:cstheme="minorHAnsi"/>
                <w:bCs/>
                <w:lang w:val="no"/>
              </w:rPr>
            </w:pPr>
          </w:p>
        </w:tc>
        <w:tc>
          <w:tcPr>
            <w:tcW w:w="1273" w:type="dxa"/>
          </w:tcPr>
          <w:p w14:paraId="74560172" w14:textId="77777777" w:rsidR="00F412A0" w:rsidRDefault="00F412A0">
            <w:pPr>
              <w:rPr>
                <w:sz w:val="26"/>
                <w:szCs w:val="26"/>
              </w:rPr>
            </w:pPr>
          </w:p>
          <w:p w14:paraId="5FD3369F" w14:textId="03A9EAEA" w:rsidR="005E7616" w:rsidRPr="005E7616" w:rsidRDefault="005E7616">
            <w:r>
              <w:t>Peer</w:t>
            </w:r>
          </w:p>
        </w:tc>
      </w:tr>
      <w:tr w:rsidR="00DB2494" w:rsidRPr="00C9021D" w14:paraId="4160074A" w14:textId="77777777" w:rsidTr="00DB2494">
        <w:tc>
          <w:tcPr>
            <w:tcW w:w="9183" w:type="dxa"/>
            <w:gridSpan w:val="3"/>
          </w:tcPr>
          <w:p w14:paraId="2A2FB8D8" w14:textId="6C9FD633" w:rsidR="00DB2494" w:rsidRPr="005A66C1" w:rsidRDefault="00DB2494" w:rsidP="002007A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31</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Anleggsutvalget – midlertidig leder</w:t>
            </w:r>
          </w:p>
          <w:p w14:paraId="4B0D51DD" w14:textId="77777777" w:rsidR="00DB2494" w:rsidRDefault="00DB2494" w:rsidP="002007A3">
            <w:pPr>
              <w:widowControl w:val="0"/>
              <w:autoSpaceDE w:val="0"/>
              <w:autoSpaceDN w:val="0"/>
              <w:adjustRightInd w:val="0"/>
            </w:pPr>
            <w:r>
              <w:t>Styret skal utnevne midlertidig leder for anleggsutvalget, med ansvar å kalle inn til første møte samt organisere arbeidsoppgaver for medlemmene.</w:t>
            </w:r>
          </w:p>
          <w:p w14:paraId="50231B08" w14:textId="2A83CC34" w:rsidR="00DB2494" w:rsidRDefault="00A62670" w:rsidP="002007A3">
            <w:pPr>
              <w:widowControl w:val="0"/>
              <w:autoSpaceDE w:val="0"/>
              <w:autoSpaceDN w:val="0"/>
              <w:adjustRightInd w:val="0"/>
              <w:rPr>
                <w:color w:val="0070C0"/>
              </w:rPr>
            </w:pPr>
            <w:r>
              <w:rPr>
                <w:color w:val="0070C0"/>
              </w:rPr>
              <w:t>På kretstinget ble det valgt et komplett utvalg av medlemmer, men ikke leder. Det foreslås at Peer kaller inn til første møtet som midlertidig leder, der man konstituerer seg i første møtet.</w:t>
            </w:r>
          </w:p>
          <w:p w14:paraId="1D3D9FC3" w14:textId="77777777" w:rsidR="00A62670" w:rsidRPr="00A62670" w:rsidRDefault="00A62670" w:rsidP="002007A3">
            <w:pPr>
              <w:widowControl w:val="0"/>
              <w:autoSpaceDE w:val="0"/>
              <w:autoSpaceDN w:val="0"/>
              <w:adjustRightInd w:val="0"/>
              <w:rPr>
                <w:color w:val="0070C0"/>
              </w:rPr>
            </w:pPr>
          </w:p>
          <w:p w14:paraId="6DD0D333" w14:textId="77777777" w:rsidR="00DB2494" w:rsidRPr="00CE1813" w:rsidRDefault="00DB2494" w:rsidP="002007A3">
            <w:pPr>
              <w:widowControl w:val="0"/>
              <w:autoSpaceDE w:val="0"/>
              <w:autoSpaceDN w:val="0"/>
              <w:adjustRightInd w:val="0"/>
              <w:rPr>
                <w:u w:val="single"/>
              </w:rPr>
            </w:pPr>
            <w:r w:rsidRPr="00CE1813">
              <w:rPr>
                <w:u w:val="single"/>
              </w:rPr>
              <w:t>Vedtak:</w:t>
            </w:r>
          </w:p>
          <w:p w14:paraId="1857A850" w14:textId="77777777" w:rsidR="00DB2494" w:rsidRPr="00A62670" w:rsidRDefault="00A62670" w:rsidP="002007A3">
            <w:pPr>
              <w:widowControl w:val="0"/>
              <w:autoSpaceDE w:val="0"/>
              <w:autoSpaceDN w:val="0"/>
              <w:adjustRightInd w:val="0"/>
              <w:rPr>
                <w:rFonts w:cstheme="minorHAnsi"/>
                <w:bCs/>
                <w:color w:val="0070C0"/>
                <w:lang w:val="no"/>
              </w:rPr>
            </w:pPr>
            <w:r w:rsidRPr="00A62670">
              <w:rPr>
                <w:rFonts w:cstheme="minorHAnsi"/>
                <w:bCs/>
                <w:color w:val="0070C0"/>
                <w:lang w:val="no"/>
              </w:rPr>
              <w:t>Peer fungerer som midlertidig leder i anleggsutvalget og kaller inn til første møte der man konstituerer styret. Dag blir støttefunksjon for styret opp mot Anleggsutvalget.</w:t>
            </w:r>
          </w:p>
          <w:p w14:paraId="7F434ECC" w14:textId="41168777" w:rsidR="00A62670" w:rsidRPr="00A62670" w:rsidRDefault="00A62670" w:rsidP="002007A3">
            <w:pPr>
              <w:widowControl w:val="0"/>
              <w:autoSpaceDE w:val="0"/>
              <w:autoSpaceDN w:val="0"/>
              <w:adjustRightInd w:val="0"/>
              <w:rPr>
                <w:rFonts w:cstheme="minorHAnsi"/>
                <w:bCs/>
                <w:lang w:val="no"/>
              </w:rPr>
            </w:pPr>
          </w:p>
        </w:tc>
        <w:tc>
          <w:tcPr>
            <w:tcW w:w="1273" w:type="dxa"/>
          </w:tcPr>
          <w:p w14:paraId="79A2A164" w14:textId="77777777" w:rsidR="00DB2494" w:rsidRDefault="00DB2494" w:rsidP="002007A3">
            <w:pPr>
              <w:rPr>
                <w:sz w:val="26"/>
                <w:szCs w:val="26"/>
              </w:rPr>
            </w:pPr>
          </w:p>
          <w:p w14:paraId="5432F14D" w14:textId="3FB6AEB0" w:rsidR="005E7616" w:rsidRPr="005E7616" w:rsidRDefault="005E7616" w:rsidP="002007A3">
            <w:r>
              <w:t>Peer</w:t>
            </w:r>
          </w:p>
        </w:tc>
      </w:tr>
      <w:tr w:rsidR="007954D0" w:rsidRPr="00C9021D" w14:paraId="241C85B7" w14:textId="77777777" w:rsidTr="00DE18EE">
        <w:tc>
          <w:tcPr>
            <w:tcW w:w="9183" w:type="dxa"/>
            <w:gridSpan w:val="3"/>
          </w:tcPr>
          <w:p w14:paraId="6559B9DF" w14:textId="77777777" w:rsidR="007954D0" w:rsidRPr="005A66C1" w:rsidRDefault="007954D0" w:rsidP="007954D0">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32</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3E3C93A0" w14:textId="77777777" w:rsidR="007954D0" w:rsidRDefault="007954D0" w:rsidP="007954D0">
            <w:pPr>
              <w:pStyle w:val="Listeavsnitt"/>
              <w:widowControl w:val="0"/>
              <w:numPr>
                <w:ilvl w:val="0"/>
                <w:numId w:val="17"/>
              </w:numPr>
              <w:autoSpaceDE w:val="0"/>
              <w:autoSpaceDN w:val="0"/>
              <w:adjustRightInd w:val="0"/>
            </w:pPr>
            <w:r>
              <w:t>Sak 08/21 Eventuelt: KORG</w:t>
            </w:r>
          </w:p>
          <w:p w14:paraId="34F84561" w14:textId="77777777" w:rsidR="007954D0" w:rsidRPr="00A62670" w:rsidRDefault="007954D0" w:rsidP="007954D0">
            <w:pPr>
              <w:pStyle w:val="Listeavsnitt"/>
              <w:widowControl w:val="0"/>
              <w:autoSpaceDE w:val="0"/>
              <w:autoSpaceDN w:val="0"/>
              <w:adjustRightInd w:val="0"/>
              <w:rPr>
                <w:color w:val="0070C0"/>
              </w:rPr>
            </w:pPr>
            <w:r w:rsidRPr="00A62670">
              <w:rPr>
                <w:color w:val="0070C0"/>
              </w:rPr>
              <w:t>Kort presentasjon av konseptet KORG for de nye styremedlemmene</w:t>
            </w:r>
          </w:p>
          <w:p w14:paraId="338A756D" w14:textId="77777777" w:rsidR="007954D0" w:rsidRDefault="007954D0" w:rsidP="007954D0">
            <w:pPr>
              <w:pStyle w:val="Listeavsnitt"/>
              <w:widowControl w:val="0"/>
              <w:numPr>
                <w:ilvl w:val="0"/>
                <w:numId w:val="17"/>
              </w:numPr>
              <w:autoSpaceDE w:val="0"/>
              <w:autoSpaceDN w:val="0"/>
              <w:adjustRightInd w:val="0"/>
              <w:rPr>
                <w:rFonts w:cstheme="minorHAnsi"/>
                <w:bCs/>
                <w:lang w:val="no"/>
              </w:rPr>
            </w:pPr>
            <w:r w:rsidRPr="00FC6157">
              <w:rPr>
                <w:rFonts w:cstheme="minorHAnsi"/>
                <w:bCs/>
                <w:lang w:val="no"/>
              </w:rPr>
              <w:t>Sak 23</w:t>
            </w:r>
            <w:r>
              <w:rPr>
                <w:rFonts w:cstheme="minorHAnsi"/>
                <w:bCs/>
                <w:lang w:val="no"/>
              </w:rPr>
              <w:t>/21 Eventuelt: Komité for å vurdere plassering av penger/egenkapital i fond</w:t>
            </w:r>
          </w:p>
          <w:p w14:paraId="61C7B29C" w14:textId="77777777" w:rsidR="007954D0" w:rsidRDefault="007954D0" w:rsidP="007954D0">
            <w:pPr>
              <w:pStyle w:val="Listeavsnitt"/>
              <w:widowControl w:val="0"/>
              <w:autoSpaceDE w:val="0"/>
              <w:autoSpaceDN w:val="0"/>
              <w:adjustRightInd w:val="0"/>
              <w:rPr>
                <w:rFonts w:cstheme="minorHAnsi"/>
                <w:bCs/>
                <w:color w:val="0070C0"/>
                <w:lang w:val="no"/>
              </w:rPr>
            </w:pPr>
            <w:r w:rsidRPr="00A62670">
              <w:rPr>
                <w:rFonts w:cstheme="minorHAnsi"/>
                <w:bCs/>
                <w:color w:val="0070C0"/>
                <w:lang w:val="no"/>
              </w:rPr>
              <w:t>Flyttes til neste møte.</w:t>
            </w:r>
          </w:p>
          <w:p w14:paraId="567A83FE" w14:textId="77777777" w:rsidR="007954D0" w:rsidRPr="005A66C1" w:rsidRDefault="007954D0" w:rsidP="00CE1813">
            <w:pPr>
              <w:widowControl w:val="0"/>
              <w:autoSpaceDE w:val="0"/>
              <w:autoSpaceDN w:val="0"/>
              <w:adjustRightInd w:val="0"/>
              <w:rPr>
                <w:rFonts w:cstheme="minorHAnsi"/>
                <w:b/>
                <w:sz w:val="26"/>
                <w:szCs w:val="26"/>
                <w:u w:val="single"/>
                <w:lang w:val="no"/>
              </w:rPr>
            </w:pPr>
          </w:p>
        </w:tc>
        <w:tc>
          <w:tcPr>
            <w:tcW w:w="1273" w:type="dxa"/>
          </w:tcPr>
          <w:p w14:paraId="278ACD5D" w14:textId="77777777" w:rsidR="007954D0" w:rsidRDefault="007954D0" w:rsidP="007954D0">
            <w:pPr>
              <w:rPr>
                <w:sz w:val="26"/>
                <w:szCs w:val="26"/>
              </w:rPr>
            </w:pPr>
          </w:p>
          <w:p w14:paraId="12F54300" w14:textId="77777777" w:rsidR="007954D0" w:rsidRDefault="007954D0" w:rsidP="007954D0">
            <w:r>
              <w:t>Peer</w:t>
            </w:r>
          </w:p>
          <w:p w14:paraId="66182526" w14:textId="77777777" w:rsidR="007954D0" w:rsidRDefault="007954D0" w:rsidP="007954D0"/>
          <w:p w14:paraId="35269485" w14:textId="47560DF4" w:rsidR="007954D0" w:rsidRDefault="007954D0" w:rsidP="007954D0">
            <w:pPr>
              <w:rPr>
                <w:sz w:val="26"/>
                <w:szCs w:val="26"/>
              </w:rPr>
            </w:pPr>
            <w:r>
              <w:t>Aleksander</w:t>
            </w:r>
          </w:p>
        </w:tc>
      </w:tr>
      <w:tr w:rsidR="00CE1813" w:rsidRPr="00C9021D" w14:paraId="6FAAA7D3" w14:textId="77777777" w:rsidTr="00DE18EE">
        <w:tc>
          <w:tcPr>
            <w:tcW w:w="9183" w:type="dxa"/>
            <w:gridSpan w:val="3"/>
          </w:tcPr>
          <w:p w14:paraId="50417F4A" w14:textId="77777777" w:rsidR="007954D0" w:rsidRPr="005A66C1" w:rsidRDefault="007954D0" w:rsidP="007954D0">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33</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Eventuelt</w:t>
            </w:r>
          </w:p>
          <w:p w14:paraId="7BBD1653" w14:textId="77777777" w:rsidR="007954D0" w:rsidRPr="00FC6157" w:rsidRDefault="007954D0" w:rsidP="007954D0">
            <w:pPr>
              <w:widowControl w:val="0"/>
              <w:autoSpaceDE w:val="0"/>
              <w:autoSpaceDN w:val="0"/>
              <w:adjustRightInd w:val="0"/>
            </w:pPr>
            <w:r w:rsidRPr="00FC6157">
              <w:t>Innspill til eventuelt må s</w:t>
            </w:r>
            <w:r>
              <w:t>pilles inn innen søndag 9. mai kl. 23.59</w:t>
            </w:r>
          </w:p>
          <w:p w14:paraId="200E5568" w14:textId="77777777" w:rsidR="007954D0" w:rsidRDefault="007954D0" w:rsidP="007954D0">
            <w:pPr>
              <w:widowControl w:val="0"/>
              <w:autoSpaceDE w:val="0"/>
              <w:autoSpaceDN w:val="0"/>
              <w:adjustRightInd w:val="0"/>
              <w:rPr>
                <w:rFonts w:cstheme="minorHAnsi"/>
                <w:lang w:val="no"/>
              </w:rPr>
            </w:pPr>
            <w:r w:rsidRPr="00A62670">
              <w:rPr>
                <w:rFonts w:cstheme="minorHAnsi"/>
                <w:b/>
                <w:bCs/>
                <w:color w:val="0070C0"/>
                <w:u w:val="single"/>
                <w:lang w:val="no"/>
              </w:rPr>
              <w:t xml:space="preserve">Dag: Ugyldig lovendring i forbindelse med endring av lov der man åpner opp for observatører </w:t>
            </w:r>
            <w:r w:rsidRPr="007954D0">
              <w:rPr>
                <w:rFonts w:cstheme="minorHAnsi"/>
                <w:b/>
                <w:bCs/>
                <w:color w:val="0070C0"/>
                <w:u w:val="single"/>
                <w:lang w:val="no"/>
              </w:rPr>
              <w:t>på kretstinget.</w:t>
            </w:r>
          </w:p>
          <w:p w14:paraId="60EF35F2" w14:textId="77777777" w:rsidR="007954D0" w:rsidRPr="007954D0" w:rsidRDefault="007954D0" w:rsidP="007954D0">
            <w:pPr>
              <w:widowControl w:val="0"/>
              <w:autoSpaceDE w:val="0"/>
              <w:autoSpaceDN w:val="0"/>
              <w:adjustRightInd w:val="0"/>
              <w:rPr>
                <w:rFonts w:cstheme="minorHAnsi"/>
                <w:color w:val="0070C0"/>
                <w:lang w:val="no"/>
              </w:rPr>
            </w:pPr>
            <w:r w:rsidRPr="007954D0">
              <w:rPr>
                <w:rFonts w:cstheme="minorHAnsi"/>
                <w:color w:val="0070C0"/>
                <w:lang w:val="no"/>
              </w:rPr>
              <w:t>Se vedlegg til styremøteprotokoll. Dag mener at dette forslaget ikke var fremlagt sakslisten ved innkallingen. Saken var fremmet med ett forslag fra valgkomiteen og kretsstyret presneterte motforslag i sakspapirene. På kretstinget kom en delegat med motforslag til de to forslagene. Delegatens forslag ble bestemt ved avstemming.</w:t>
            </w:r>
          </w:p>
          <w:p w14:paraId="53F56379" w14:textId="77777777" w:rsidR="007954D0" w:rsidRPr="007954D0" w:rsidRDefault="007954D0" w:rsidP="007954D0">
            <w:pPr>
              <w:widowControl w:val="0"/>
              <w:autoSpaceDE w:val="0"/>
              <w:autoSpaceDN w:val="0"/>
              <w:adjustRightInd w:val="0"/>
              <w:rPr>
                <w:rFonts w:cstheme="minorHAnsi"/>
                <w:color w:val="0070C0"/>
                <w:lang w:val="no"/>
              </w:rPr>
            </w:pPr>
          </w:p>
          <w:p w14:paraId="07F5FBA4" w14:textId="77777777" w:rsidR="007954D0" w:rsidRDefault="007954D0" w:rsidP="007954D0">
            <w:pPr>
              <w:widowControl w:val="0"/>
              <w:autoSpaceDE w:val="0"/>
              <w:autoSpaceDN w:val="0"/>
              <w:adjustRightInd w:val="0"/>
              <w:rPr>
                <w:rFonts w:cstheme="minorHAnsi"/>
                <w:color w:val="0070C0"/>
                <w:lang w:val="no"/>
              </w:rPr>
            </w:pPr>
            <w:r w:rsidRPr="007954D0">
              <w:rPr>
                <w:rFonts w:cstheme="minorHAnsi"/>
                <w:color w:val="0070C0"/>
                <w:lang w:val="no"/>
              </w:rPr>
              <w:t>Eddie har sjekket med Vestland Idrettskrets</w:t>
            </w:r>
            <w:r>
              <w:rPr>
                <w:rFonts w:cstheme="minorHAnsi"/>
                <w:color w:val="0070C0"/>
                <w:lang w:val="no"/>
              </w:rPr>
              <w:t xml:space="preserve"> som påpeker at det er tillatt å komme med motforslag på tinget til en allerede oppnevnt sak. </w:t>
            </w:r>
          </w:p>
          <w:p w14:paraId="02C37E86" w14:textId="77777777" w:rsidR="007954D0" w:rsidRDefault="007954D0" w:rsidP="007954D0">
            <w:pPr>
              <w:widowControl w:val="0"/>
              <w:autoSpaceDE w:val="0"/>
              <w:autoSpaceDN w:val="0"/>
              <w:adjustRightInd w:val="0"/>
              <w:rPr>
                <w:rFonts w:cstheme="minorHAnsi"/>
                <w:color w:val="0070C0"/>
                <w:lang w:val="no"/>
              </w:rPr>
            </w:pPr>
          </w:p>
          <w:p w14:paraId="20D99A25" w14:textId="77777777" w:rsidR="007954D0" w:rsidRPr="007954D0" w:rsidRDefault="007954D0" w:rsidP="007954D0">
            <w:pPr>
              <w:widowControl w:val="0"/>
              <w:autoSpaceDE w:val="0"/>
              <w:autoSpaceDN w:val="0"/>
              <w:adjustRightInd w:val="0"/>
              <w:rPr>
                <w:rFonts w:cstheme="minorHAnsi"/>
                <w:color w:val="0070C0"/>
                <w:u w:val="single"/>
                <w:lang w:val="no"/>
              </w:rPr>
            </w:pPr>
            <w:r w:rsidRPr="007954D0">
              <w:rPr>
                <w:rFonts w:cstheme="minorHAnsi"/>
                <w:color w:val="0070C0"/>
                <w:u w:val="single"/>
                <w:lang w:val="no"/>
              </w:rPr>
              <w:t>Vedtak:</w:t>
            </w:r>
          </w:p>
          <w:p w14:paraId="7F7E77ED" w14:textId="56FB5183" w:rsidR="00A62670" w:rsidRPr="00FC6157" w:rsidRDefault="007954D0" w:rsidP="007954D0">
            <w:pPr>
              <w:pStyle w:val="Listeavsnitt"/>
              <w:widowControl w:val="0"/>
              <w:autoSpaceDE w:val="0"/>
              <w:autoSpaceDN w:val="0"/>
              <w:adjustRightInd w:val="0"/>
              <w:rPr>
                <w:rFonts w:cstheme="minorHAnsi"/>
                <w:bCs/>
                <w:lang w:val="no"/>
              </w:rPr>
            </w:pPr>
            <w:r>
              <w:rPr>
                <w:rFonts w:cstheme="minorHAnsi"/>
                <w:color w:val="0070C0"/>
                <w:lang w:val="no"/>
              </w:rPr>
              <w:t>Vi sender protokollen over til NFIF som skal godkjenne lovendringene</w:t>
            </w:r>
          </w:p>
        </w:tc>
        <w:tc>
          <w:tcPr>
            <w:tcW w:w="1273" w:type="dxa"/>
          </w:tcPr>
          <w:p w14:paraId="48536BE6" w14:textId="77777777" w:rsidR="00CE1813" w:rsidRDefault="00CE1813">
            <w:pPr>
              <w:rPr>
                <w:sz w:val="26"/>
                <w:szCs w:val="26"/>
              </w:rPr>
            </w:pPr>
          </w:p>
          <w:p w14:paraId="31CBB9FB" w14:textId="7DFB868E" w:rsidR="007954D0" w:rsidRPr="007954D0" w:rsidRDefault="007954D0" w:rsidP="007954D0">
            <w:r>
              <w:t>Dag</w:t>
            </w:r>
          </w:p>
        </w:tc>
      </w:tr>
      <w:tr w:rsidR="00CC6BD4" w14:paraId="58FBEF5A" w14:textId="77777777" w:rsidTr="009F7351">
        <w:tc>
          <w:tcPr>
            <w:tcW w:w="10456" w:type="dxa"/>
            <w:gridSpan w:val="4"/>
          </w:tcPr>
          <w:p w14:paraId="013C3700" w14:textId="082899FD"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p>
          <w:p w14:paraId="555FD85B" w14:textId="6BAF8CD2" w:rsidR="00CC6BD4" w:rsidRPr="005A66C1" w:rsidRDefault="007954D0">
            <w:pPr>
              <w:rPr>
                <w:lang w:val="no"/>
              </w:rPr>
            </w:pPr>
            <w:r w:rsidRPr="007954D0">
              <w:rPr>
                <w:color w:val="0070C0"/>
                <w:lang w:val="no"/>
              </w:rPr>
              <w:t>Administrasjonen sender ut forslag til møtedatoer.</w:t>
            </w:r>
          </w:p>
        </w:tc>
      </w:tr>
      <w:tr w:rsidR="00CC6BD4" w14:paraId="17EF8517" w14:textId="77777777" w:rsidTr="009F7351">
        <w:tc>
          <w:tcPr>
            <w:tcW w:w="10456" w:type="dxa"/>
            <w:gridSpan w:val="4"/>
          </w:tcPr>
          <w:p w14:paraId="596EF22F" w14:textId="22CD0BBC" w:rsidR="002C779F" w:rsidRDefault="00CC6BD4" w:rsidP="002C779F">
            <w:r w:rsidRPr="00CC6BD4">
              <w:rPr>
                <w:b/>
                <w:bCs/>
              </w:rPr>
              <w:t>Protokoll skrevet:</w:t>
            </w:r>
            <w:r>
              <w:t xml:space="preserve"> </w:t>
            </w:r>
            <w:r w:rsidR="008A399C">
              <w:t>Eddie M. Ebbesvik</w:t>
            </w:r>
          </w:p>
          <w:p w14:paraId="0CB5078E" w14:textId="55633181" w:rsidR="005A66C1" w:rsidRDefault="00CC6BD4" w:rsidP="002C779F">
            <w:r w:rsidRPr="00CC6BD4">
              <w:rPr>
                <w:b/>
                <w:bCs/>
              </w:rPr>
              <w:t>Protokoll godkjent:</w:t>
            </w:r>
            <w:r>
              <w:t xml:space="preserve"> </w:t>
            </w:r>
            <w:r w:rsidR="007630F4">
              <w:t>Peer Frode Jarnung</w:t>
            </w:r>
          </w:p>
        </w:tc>
      </w:tr>
    </w:tbl>
    <w:p w14:paraId="5AD1872A" w14:textId="0F00D66F" w:rsidR="002D3FB7" w:rsidRDefault="002D3FB7" w:rsidP="00795F6D"/>
    <w:p w14:paraId="2E2F0C9C" w14:textId="5E037D8F" w:rsidR="001A5866" w:rsidRDefault="001A5866">
      <w:r>
        <w:br w:type="page"/>
      </w:r>
    </w:p>
    <w:p w14:paraId="50B7F5F6" w14:textId="77777777" w:rsidR="001A5866" w:rsidRDefault="001A5866" w:rsidP="001A5866">
      <w:pPr>
        <w:rPr>
          <w:rFonts w:ascii="Times New Roman" w:hAnsi="Times New Roman" w:cs="Times New Roman"/>
        </w:rPr>
      </w:pPr>
    </w:p>
    <w:p w14:paraId="57F222AF" w14:textId="076C9BFB" w:rsidR="001A5866" w:rsidRPr="001A5866" w:rsidRDefault="001A5866" w:rsidP="001A5866">
      <w:pPr>
        <w:rPr>
          <w:rFonts w:ascii="Times New Roman" w:hAnsi="Times New Roman" w:cs="Times New Roman"/>
          <w:b/>
          <w:bCs/>
          <w:u w:val="single"/>
        </w:rPr>
      </w:pPr>
      <w:r w:rsidRPr="001A5866">
        <w:rPr>
          <w:rFonts w:ascii="Times New Roman" w:hAnsi="Times New Roman" w:cs="Times New Roman"/>
          <w:b/>
          <w:bCs/>
          <w:u w:val="single"/>
        </w:rPr>
        <w:t>Vedlegg – sak 33/21 Eventuelt</w:t>
      </w:r>
    </w:p>
    <w:p w14:paraId="359E1901" w14:textId="3C63B3B6" w:rsidR="001A5866" w:rsidRDefault="001A5866" w:rsidP="001A5866">
      <w:r>
        <w:rPr>
          <w:rFonts w:ascii="Times New Roman" w:hAnsi="Times New Roman" w:cs="Times New Roman"/>
        </w:rPr>
        <w:t>På Kretstinget ble det vedtatt endring i loven. Lovendringen skal sendes Friidrettsforbundet for godkjenning. Hvis den ikke er sendt enda, bør styret vurdere følgende :</w:t>
      </w:r>
    </w:p>
    <w:p w14:paraId="5441EAA0" w14:textId="77777777" w:rsidR="001A5866" w:rsidRDefault="001A5866" w:rsidP="001A5866">
      <w:r>
        <w:rPr>
          <w:rFonts w:ascii="Times New Roman" w:hAnsi="Times New Roman" w:cs="Times New Roman"/>
        </w:rPr>
        <w:t>Grunnlag Lovtekst :</w:t>
      </w:r>
    </w:p>
    <w:p w14:paraId="7FD2CFBE" w14:textId="77777777" w:rsidR="001A5866" w:rsidRDefault="001A5866" w:rsidP="001A5866">
      <w:pPr>
        <w:spacing w:before="100" w:beforeAutospacing="1"/>
        <w:jc w:val="both"/>
      </w:pPr>
      <w:r>
        <w:rPr>
          <w:rFonts w:ascii="Times New Roman" w:hAnsi="Times New Roman" w:cs="Times New Roman"/>
          <w:b/>
          <w:bCs/>
          <w:sz w:val="24"/>
          <w:szCs w:val="24"/>
        </w:rPr>
        <w:t>"§ 27     Lovendring</w:t>
      </w:r>
    </w:p>
    <w:p w14:paraId="0FCA91F6" w14:textId="6CA8A773" w:rsidR="001A5866" w:rsidRDefault="001A5866" w:rsidP="001A5866">
      <w:pPr>
        <w:spacing w:before="100" w:beforeAutospacing="1"/>
      </w:pPr>
      <w:r>
        <w:rPr>
          <w:rFonts w:ascii="Times New Roman" w:hAnsi="Times New Roman" w:cs="Times New Roman"/>
          <w:sz w:val="24"/>
          <w:szCs w:val="24"/>
        </w:rPr>
        <w:t> </w:t>
      </w:r>
      <w:r>
        <w:rPr>
          <w:rFonts w:ascii="Symbol" w:hAnsi="Symbol"/>
          <w:sz w:val="24"/>
          <w:szCs w:val="24"/>
        </w:rPr>
        <w:t>·</w:t>
      </w:r>
      <w:r>
        <w:rPr>
          <w:rFonts w:ascii="Times New Roman" w:hAnsi="Times New Roman" w:cs="Times New Roman"/>
          <w:sz w:val="14"/>
          <w:szCs w:val="14"/>
        </w:rPr>
        <w:t>                </w:t>
      </w:r>
      <w:r>
        <w:rPr>
          <w:rFonts w:ascii="Times New Roman" w:hAnsi="Times New Roman" w:cs="Times New Roman"/>
          <w:sz w:val="24"/>
          <w:szCs w:val="24"/>
        </w:rPr>
        <w:t>Styret skal oppdatere loven i samsvar med eventuelle endringer i NIFs lov/lovnorm, og gjøre endringene kjent for tilsluttede idrettslag så snart de er vedtatt av styret.</w:t>
      </w:r>
    </w:p>
    <w:p w14:paraId="7A0BF49C" w14:textId="77777777" w:rsidR="001A5866" w:rsidRDefault="001A5866" w:rsidP="001A5866">
      <w:pPr>
        <w:ind w:left="720" w:hanging="720"/>
        <w:jc w:val="both"/>
      </w:pPr>
      <w:r>
        <w:rPr>
          <w:rFonts w:ascii="Times New Roman" w:hAnsi="Times New Roman" w:cs="Times New Roman"/>
          <w:sz w:val="24"/>
          <w:szCs w:val="24"/>
        </w:rPr>
        <w:t>(2)       Øvrige lovendringer kan bare foretas på ordinært eller ekstraordinært friidrettskretsting etter å ha vært oppført på saklisten, og krever 2/3 flertall av de avgitte stemmer. Endringene trer i kraft straks, med mindre tinget vedtar noe annet. Dersom tinget vedtar lovendringer, sendes protokollen til friidrettsforbundet. Ved eventuell motstrid mellom friidrettskretsens regelverk og NIFs regelverk, går NIFs regelverk foran. Friidrettsforbundet kan, som overordnet organisasjonsledd, pålegge nødvendig endring for å unngå motstrid med NIFs regelverk.</w:t>
      </w:r>
    </w:p>
    <w:p w14:paraId="117C27EB" w14:textId="5CCBB258" w:rsidR="001A5866" w:rsidRDefault="001A5866" w:rsidP="001A5866">
      <w:pPr>
        <w:ind w:left="720" w:hanging="720"/>
        <w:jc w:val="both"/>
      </w:pPr>
      <w:r>
        <w:rPr>
          <w:rFonts w:ascii="Times New Roman" w:hAnsi="Times New Roman" w:cs="Times New Roman"/>
          <w:sz w:val="24"/>
          <w:szCs w:val="24"/>
        </w:rPr>
        <w:t> (3)       Endringer i §§ 27 og 28 kan ikke vedtas av friidrettskretsen selv med mindre endringene følger av NIFs regelverk eller lovnorm."</w:t>
      </w:r>
    </w:p>
    <w:p w14:paraId="631425F4" w14:textId="77777777" w:rsidR="001A5866" w:rsidRDefault="001A5866" w:rsidP="001A5866">
      <w:pPr>
        <w:ind w:left="720" w:hanging="720"/>
      </w:pPr>
    </w:p>
    <w:p w14:paraId="1700FBB4" w14:textId="77777777" w:rsidR="001A5866" w:rsidRPr="001A5866" w:rsidRDefault="001A5866" w:rsidP="001A5866">
      <w:pPr>
        <w:ind w:left="720" w:hanging="720"/>
        <w:rPr>
          <w:b/>
          <w:bCs/>
        </w:rPr>
      </w:pPr>
      <w:r w:rsidRPr="001A5866">
        <w:rPr>
          <w:rFonts w:ascii="Times New Roman" w:hAnsi="Times New Roman" w:cs="Times New Roman"/>
          <w:b/>
          <w:bCs/>
          <w:sz w:val="24"/>
          <w:szCs w:val="24"/>
        </w:rPr>
        <w:t>Vurdering : </w:t>
      </w:r>
    </w:p>
    <w:p w14:paraId="1BC4D7BF" w14:textId="77777777" w:rsidR="001A5866" w:rsidRDefault="001A5866" w:rsidP="001A5866">
      <w:pPr>
        <w:ind w:left="720" w:hanging="720"/>
      </w:pPr>
      <w:r>
        <w:rPr>
          <w:rFonts w:ascii="Times New Roman" w:hAnsi="Times New Roman" w:cs="Times New Roman"/>
          <w:sz w:val="24"/>
          <w:szCs w:val="24"/>
        </w:rPr>
        <w:t> - </w:t>
      </w:r>
      <w:r>
        <w:rPr>
          <w:rFonts w:ascii="Times New Roman" w:hAnsi="Times New Roman" w:cs="Times New Roman"/>
          <w:i/>
          <w:iCs/>
          <w:sz w:val="24"/>
          <w:szCs w:val="24"/>
        </w:rPr>
        <w:t>Øvrige lovendringer kan bare foretas på ordinært eller ekstraordinært friidrettskretsting etter å ha vært oppført på saklisten</w:t>
      </w:r>
    </w:p>
    <w:p w14:paraId="69958C6E" w14:textId="77777777" w:rsidR="001A5866" w:rsidRPr="001A5866" w:rsidRDefault="001A5866" w:rsidP="001A5866">
      <w:pPr>
        <w:ind w:left="720" w:hanging="720"/>
        <w:rPr>
          <w:b/>
          <w:bCs/>
        </w:rPr>
      </w:pPr>
      <w:r w:rsidRPr="001A5866">
        <w:rPr>
          <w:rFonts w:ascii="Times New Roman" w:hAnsi="Times New Roman" w:cs="Times New Roman"/>
          <w:b/>
          <w:bCs/>
          <w:sz w:val="24"/>
          <w:szCs w:val="24"/>
          <w:highlight w:val="yellow"/>
        </w:rPr>
        <w:t>Endringen som ble forslått på Kretstinget var ikke oppført på sakslisten</w:t>
      </w:r>
    </w:p>
    <w:p w14:paraId="29395432" w14:textId="77777777" w:rsidR="001A5866" w:rsidRDefault="001A5866" w:rsidP="001A5866">
      <w:pPr>
        <w:ind w:left="720" w:hanging="720"/>
      </w:pPr>
      <w:r>
        <w:rPr>
          <w:rFonts w:ascii="Times New Roman" w:hAnsi="Times New Roman" w:cs="Times New Roman"/>
          <w:sz w:val="24"/>
          <w:szCs w:val="24"/>
        </w:rPr>
        <w:t>-</w:t>
      </w:r>
      <w:r>
        <w:rPr>
          <w:rFonts w:ascii="Times New Roman" w:hAnsi="Times New Roman" w:cs="Times New Roman"/>
          <w:i/>
          <w:iCs/>
          <w:sz w:val="24"/>
          <w:szCs w:val="24"/>
        </w:rPr>
        <w:t>Endringer i §§ 27 og 28 kan ikke vedtas av friidrettskretsen selv med mindre endringene følger av NIFs regelverk eller lovnorm.</w:t>
      </w:r>
    </w:p>
    <w:p w14:paraId="175FBBC9" w14:textId="77777777" w:rsidR="001A5866" w:rsidRDefault="001A5866" w:rsidP="001A5866">
      <w:pPr>
        <w:ind w:left="720" w:hanging="720"/>
      </w:pPr>
      <w:r>
        <w:rPr>
          <w:rFonts w:ascii="Times New Roman" w:hAnsi="Times New Roman" w:cs="Times New Roman"/>
          <w:sz w:val="24"/>
          <w:szCs w:val="24"/>
        </w:rPr>
        <w:t>Endringen følger ikke NIFs regelverk eller lovnorm</w:t>
      </w:r>
    </w:p>
    <w:p w14:paraId="4EB3DBA5" w14:textId="77777777" w:rsidR="001A5866" w:rsidRDefault="001A5866" w:rsidP="001A5866">
      <w:pPr>
        <w:ind w:left="720" w:hanging="720"/>
      </w:pPr>
      <w:r>
        <w:rPr>
          <w:rFonts w:ascii="Times New Roman" w:hAnsi="Times New Roman" w:cs="Times New Roman"/>
          <w:sz w:val="24"/>
          <w:szCs w:val="24"/>
        </w:rPr>
        <w:t>- Teksten i endringen er ufullstendig :</w:t>
      </w:r>
    </w:p>
    <w:p w14:paraId="64FE29AC" w14:textId="77777777" w:rsidR="001A5866" w:rsidRDefault="001A5866" w:rsidP="001A5866">
      <w:pPr>
        <w:ind w:left="720" w:hanging="720"/>
      </w:pPr>
      <w:r>
        <w:rPr>
          <w:rFonts w:ascii="Times New Roman" w:hAnsi="Times New Roman" w:cs="Times New Roman"/>
          <w:sz w:val="24"/>
          <w:szCs w:val="24"/>
        </w:rPr>
        <w:t>* "Observatør"  er ikke definert i loven. I norsk ordbok er betydningen....</w:t>
      </w:r>
      <w:r>
        <w:rPr>
          <w:rFonts w:ascii="Times New Roman" w:hAnsi="Times New Roman" w:cs="Times New Roman"/>
          <w:i/>
          <w:iCs/>
          <w:sz w:val="24"/>
          <w:szCs w:val="24"/>
        </w:rPr>
        <w:t>utsending som er til stede ved forhandlinger uten å ta del i dem </w:t>
      </w:r>
    </w:p>
    <w:p w14:paraId="0591986F" w14:textId="77777777" w:rsidR="001A5866" w:rsidRDefault="001A5866" w:rsidP="001A5866">
      <w:pPr>
        <w:ind w:left="720" w:hanging="720"/>
      </w:pPr>
      <w:r>
        <w:rPr>
          <w:rFonts w:ascii="Times New Roman" w:hAnsi="Times New Roman" w:cs="Times New Roman"/>
          <w:i/>
          <w:iCs/>
          <w:sz w:val="24"/>
          <w:szCs w:val="24"/>
        </w:rPr>
        <w:t>* </w:t>
      </w:r>
      <w:r>
        <w:rPr>
          <w:rFonts w:ascii="Times New Roman" w:hAnsi="Times New Roman" w:cs="Times New Roman"/>
          <w:sz w:val="24"/>
          <w:szCs w:val="24"/>
        </w:rPr>
        <w:t>Det er ikke angitt hvem som kan stille som observatør</w:t>
      </w:r>
    </w:p>
    <w:p w14:paraId="3D9191D9" w14:textId="77777777" w:rsidR="001A5866" w:rsidRDefault="001A5866" w:rsidP="001A5866">
      <w:pPr>
        <w:ind w:left="720" w:hanging="720"/>
      </w:pPr>
      <w:r>
        <w:rPr>
          <w:rFonts w:ascii="Times New Roman" w:hAnsi="Times New Roman" w:cs="Times New Roman"/>
          <w:sz w:val="24"/>
          <w:szCs w:val="24"/>
        </w:rPr>
        <w:t>* Det er ikke angitt at observatør skal sende påmelding til Kretstinget</w:t>
      </w:r>
    </w:p>
    <w:p w14:paraId="1494FC2A" w14:textId="77777777" w:rsidR="001A5866" w:rsidRDefault="001A5866" w:rsidP="001A5866">
      <w:pPr>
        <w:ind w:left="720" w:hanging="720"/>
      </w:pPr>
      <w:r>
        <w:rPr>
          <w:rFonts w:ascii="Times New Roman" w:hAnsi="Times New Roman" w:cs="Times New Roman"/>
          <w:sz w:val="24"/>
          <w:szCs w:val="24"/>
        </w:rPr>
        <w:t>* Det er ikke angitt at Kretstinget/kretsstyret skal godkjenne påmeldingen</w:t>
      </w:r>
    </w:p>
    <w:p w14:paraId="329A91EE" w14:textId="77777777" w:rsidR="001A5866" w:rsidRDefault="001A5866" w:rsidP="001A5866">
      <w:pPr>
        <w:ind w:left="720" w:hanging="720"/>
      </w:pPr>
      <w:r>
        <w:rPr>
          <w:rFonts w:ascii="Times New Roman" w:hAnsi="Times New Roman" w:cs="Times New Roman"/>
          <w:sz w:val="24"/>
          <w:szCs w:val="24"/>
        </w:rPr>
        <w:t>- Forslagsstiller er på grensen til å være inhabil, da hun personlig vil dra nytte av endringen på neste kretsting.</w:t>
      </w:r>
    </w:p>
    <w:p w14:paraId="6EDD138D" w14:textId="77777777" w:rsidR="001A5866" w:rsidRDefault="001A5866" w:rsidP="001A5866">
      <w:pPr>
        <w:ind w:left="720" w:hanging="720"/>
      </w:pPr>
      <w:r>
        <w:rPr>
          <w:rFonts w:ascii="Times New Roman" w:hAnsi="Times New Roman" w:cs="Times New Roman"/>
          <w:sz w:val="24"/>
          <w:szCs w:val="24"/>
        </w:rPr>
        <w:t> </w:t>
      </w:r>
    </w:p>
    <w:p w14:paraId="46F4BC54" w14:textId="48BA455B" w:rsidR="007954D0" w:rsidRDefault="007954D0">
      <w:r>
        <w:br w:type="page"/>
      </w:r>
    </w:p>
    <w:p w14:paraId="2D0391A5" w14:textId="179F8DFB" w:rsidR="001A5866" w:rsidRDefault="007954D0" w:rsidP="00795F6D">
      <w:r w:rsidRPr="007954D0">
        <w:lastRenderedPageBreak/>
        <w:drawing>
          <wp:inline distT="0" distB="0" distL="0" distR="0" wp14:anchorId="043D01EC" wp14:editId="0E1C77CC">
            <wp:extent cx="6645910" cy="5575935"/>
            <wp:effectExtent l="0" t="0" r="2540"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5575935"/>
                    </a:xfrm>
                    <a:prstGeom prst="rect">
                      <a:avLst/>
                    </a:prstGeom>
                    <a:noFill/>
                    <a:ln>
                      <a:noFill/>
                    </a:ln>
                  </pic:spPr>
                </pic:pic>
              </a:graphicData>
            </a:graphic>
          </wp:inline>
        </w:drawing>
      </w:r>
    </w:p>
    <w:sectPr w:rsidR="001A5866" w:rsidSect="008E4FE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C768D" w14:textId="77777777" w:rsidR="00C5571E" w:rsidRDefault="00C5571E" w:rsidP="00CC6BD4">
      <w:pPr>
        <w:spacing w:after="0" w:line="240" w:lineRule="auto"/>
      </w:pPr>
      <w:r>
        <w:separator/>
      </w:r>
    </w:p>
  </w:endnote>
  <w:endnote w:type="continuationSeparator" w:id="0">
    <w:p w14:paraId="1AD2F8AA" w14:textId="77777777" w:rsidR="00C5571E" w:rsidRDefault="00C5571E"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0BAE4" w14:textId="77777777" w:rsidR="00C5571E" w:rsidRDefault="00C5571E" w:rsidP="00CC6BD4">
      <w:pPr>
        <w:spacing w:after="0" w:line="240" w:lineRule="auto"/>
      </w:pPr>
      <w:r>
        <w:separator/>
      </w:r>
    </w:p>
  </w:footnote>
  <w:footnote w:type="continuationSeparator" w:id="0">
    <w:p w14:paraId="7A313A73" w14:textId="77777777" w:rsidR="00C5571E" w:rsidRDefault="00C5571E"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7"/>
  </w:num>
  <w:num w:numId="4">
    <w:abstractNumId w:val="2"/>
  </w:num>
  <w:num w:numId="5">
    <w:abstractNumId w:val="14"/>
  </w:num>
  <w:num w:numId="6">
    <w:abstractNumId w:val="8"/>
  </w:num>
  <w:num w:numId="7">
    <w:abstractNumId w:val="6"/>
  </w:num>
  <w:num w:numId="8">
    <w:abstractNumId w:val="1"/>
  </w:num>
  <w:num w:numId="9">
    <w:abstractNumId w:val="13"/>
  </w:num>
  <w:num w:numId="10">
    <w:abstractNumId w:val="10"/>
  </w:num>
  <w:num w:numId="11">
    <w:abstractNumId w:val="11"/>
  </w:num>
  <w:num w:numId="12">
    <w:abstractNumId w:val="16"/>
  </w:num>
  <w:num w:numId="13">
    <w:abstractNumId w:val="4"/>
  </w:num>
  <w:num w:numId="14">
    <w:abstractNumId w:val="0"/>
  </w:num>
  <w:num w:numId="15">
    <w:abstractNumId w:val="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46EF8"/>
    <w:rsid w:val="00057230"/>
    <w:rsid w:val="00090AF6"/>
    <w:rsid w:val="00092BC2"/>
    <w:rsid w:val="000A0158"/>
    <w:rsid w:val="000B4AE8"/>
    <w:rsid w:val="000D506E"/>
    <w:rsid w:val="001011B5"/>
    <w:rsid w:val="00115D1C"/>
    <w:rsid w:val="00120AC3"/>
    <w:rsid w:val="00131EA0"/>
    <w:rsid w:val="00140C8D"/>
    <w:rsid w:val="00141A5E"/>
    <w:rsid w:val="00141CA1"/>
    <w:rsid w:val="00173E45"/>
    <w:rsid w:val="00176858"/>
    <w:rsid w:val="001829B0"/>
    <w:rsid w:val="001A1926"/>
    <w:rsid w:val="001A37F2"/>
    <w:rsid w:val="001A5866"/>
    <w:rsid w:val="001B4AA5"/>
    <w:rsid w:val="001D71D2"/>
    <w:rsid w:val="001E1DAE"/>
    <w:rsid w:val="00236956"/>
    <w:rsid w:val="00243BF8"/>
    <w:rsid w:val="0029521E"/>
    <w:rsid w:val="002A4AAF"/>
    <w:rsid w:val="002C1608"/>
    <w:rsid w:val="002C779F"/>
    <w:rsid w:val="002D3FB7"/>
    <w:rsid w:val="00323608"/>
    <w:rsid w:val="00341F29"/>
    <w:rsid w:val="003614D4"/>
    <w:rsid w:val="00361896"/>
    <w:rsid w:val="00392753"/>
    <w:rsid w:val="003933A3"/>
    <w:rsid w:val="003960EE"/>
    <w:rsid w:val="003B1929"/>
    <w:rsid w:val="003B2813"/>
    <w:rsid w:val="003C49BF"/>
    <w:rsid w:val="003D188B"/>
    <w:rsid w:val="003D5E87"/>
    <w:rsid w:val="003E6B5A"/>
    <w:rsid w:val="00404CF3"/>
    <w:rsid w:val="00434692"/>
    <w:rsid w:val="00453AAD"/>
    <w:rsid w:val="00455EA3"/>
    <w:rsid w:val="004604CA"/>
    <w:rsid w:val="0047132F"/>
    <w:rsid w:val="00474345"/>
    <w:rsid w:val="00482BAA"/>
    <w:rsid w:val="00490B42"/>
    <w:rsid w:val="004964C9"/>
    <w:rsid w:val="004B565B"/>
    <w:rsid w:val="004C1DDE"/>
    <w:rsid w:val="004E309E"/>
    <w:rsid w:val="004F1A0F"/>
    <w:rsid w:val="004F5157"/>
    <w:rsid w:val="00537C08"/>
    <w:rsid w:val="0054530A"/>
    <w:rsid w:val="00555F24"/>
    <w:rsid w:val="00571D3A"/>
    <w:rsid w:val="00573674"/>
    <w:rsid w:val="005866A6"/>
    <w:rsid w:val="00592528"/>
    <w:rsid w:val="005974EE"/>
    <w:rsid w:val="005A66C1"/>
    <w:rsid w:val="005B07DA"/>
    <w:rsid w:val="005B57E6"/>
    <w:rsid w:val="005E7616"/>
    <w:rsid w:val="005F27E2"/>
    <w:rsid w:val="00602E84"/>
    <w:rsid w:val="006327B8"/>
    <w:rsid w:val="00647F4E"/>
    <w:rsid w:val="00650FD4"/>
    <w:rsid w:val="00652523"/>
    <w:rsid w:val="00653599"/>
    <w:rsid w:val="006B5BB6"/>
    <w:rsid w:val="006F02AB"/>
    <w:rsid w:val="006F04EE"/>
    <w:rsid w:val="006F2671"/>
    <w:rsid w:val="006F4CB4"/>
    <w:rsid w:val="00712B23"/>
    <w:rsid w:val="007153FA"/>
    <w:rsid w:val="0071718E"/>
    <w:rsid w:val="00726299"/>
    <w:rsid w:val="00741BE0"/>
    <w:rsid w:val="007630F4"/>
    <w:rsid w:val="0076643B"/>
    <w:rsid w:val="007954D0"/>
    <w:rsid w:val="00795F6D"/>
    <w:rsid w:val="007A7131"/>
    <w:rsid w:val="007B1BE2"/>
    <w:rsid w:val="00834DB3"/>
    <w:rsid w:val="00843A65"/>
    <w:rsid w:val="008653EE"/>
    <w:rsid w:val="008A399C"/>
    <w:rsid w:val="008C4262"/>
    <w:rsid w:val="008C44D7"/>
    <w:rsid w:val="008E4FE8"/>
    <w:rsid w:val="008F7613"/>
    <w:rsid w:val="00903140"/>
    <w:rsid w:val="00903FDF"/>
    <w:rsid w:val="00904523"/>
    <w:rsid w:val="009137F6"/>
    <w:rsid w:val="0094080F"/>
    <w:rsid w:val="00954BF0"/>
    <w:rsid w:val="00955978"/>
    <w:rsid w:val="009630ED"/>
    <w:rsid w:val="00977F2F"/>
    <w:rsid w:val="00992050"/>
    <w:rsid w:val="009A4327"/>
    <w:rsid w:val="009A6AD0"/>
    <w:rsid w:val="009C262C"/>
    <w:rsid w:val="009D0D11"/>
    <w:rsid w:val="009F4981"/>
    <w:rsid w:val="009F7351"/>
    <w:rsid w:val="00A13870"/>
    <w:rsid w:val="00A337B7"/>
    <w:rsid w:val="00A40BCF"/>
    <w:rsid w:val="00A431A7"/>
    <w:rsid w:val="00A61878"/>
    <w:rsid w:val="00A61D29"/>
    <w:rsid w:val="00A62670"/>
    <w:rsid w:val="00A72D06"/>
    <w:rsid w:val="00A73E62"/>
    <w:rsid w:val="00A742D3"/>
    <w:rsid w:val="00A74C34"/>
    <w:rsid w:val="00A821F5"/>
    <w:rsid w:val="00AB7C06"/>
    <w:rsid w:val="00AD0483"/>
    <w:rsid w:val="00AE1D1A"/>
    <w:rsid w:val="00B11927"/>
    <w:rsid w:val="00B155A8"/>
    <w:rsid w:val="00B50CE1"/>
    <w:rsid w:val="00B61984"/>
    <w:rsid w:val="00B74890"/>
    <w:rsid w:val="00BC1D54"/>
    <w:rsid w:val="00BC42A1"/>
    <w:rsid w:val="00BE4899"/>
    <w:rsid w:val="00C070E6"/>
    <w:rsid w:val="00C3652D"/>
    <w:rsid w:val="00C4464B"/>
    <w:rsid w:val="00C448E4"/>
    <w:rsid w:val="00C5571E"/>
    <w:rsid w:val="00C56FFD"/>
    <w:rsid w:val="00C71F6B"/>
    <w:rsid w:val="00C77786"/>
    <w:rsid w:val="00C8043D"/>
    <w:rsid w:val="00C863E0"/>
    <w:rsid w:val="00C9021D"/>
    <w:rsid w:val="00C97CD6"/>
    <w:rsid w:val="00CC34C5"/>
    <w:rsid w:val="00CC6BD4"/>
    <w:rsid w:val="00CD37B8"/>
    <w:rsid w:val="00CE1813"/>
    <w:rsid w:val="00CF582B"/>
    <w:rsid w:val="00D0202D"/>
    <w:rsid w:val="00D14D69"/>
    <w:rsid w:val="00D375D4"/>
    <w:rsid w:val="00D74EA3"/>
    <w:rsid w:val="00D922A8"/>
    <w:rsid w:val="00D977D3"/>
    <w:rsid w:val="00DB2494"/>
    <w:rsid w:val="00DC5E27"/>
    <w:rsid w:val="00DE18EE"/>
    <w:rsid w:val="00DF5B5C"/>
    <w:rsid w:val="00DF5F3E"/>
    <w:rsid w:val="00E0369A"/>
    <w:rsid w:val="00E115E9"/>
    <w:rsid w:val="00E17648"/>
    <w:rsid w:val="00E233B9"/>
    <w:rsid w:val="00E26A38"/>
    <w:rsid w:val="00E33216"/>
    <w:rsid w:val="00E54C05"/>
    <w:rsid w:val="00E75C78"/>
    <w:rsid w:val="00E86F45"/>
    <w:rsid w:val="00E8753E"/>
    <w:rsid w:val="00E877F9"/>
    <w:rsid w:val="00E92614"/>
    <w:rsid w:val="00EA6BC8"/>
    <w:rsid w:val="00EC7E66"/>
    <w:rsid w:val="00ED3AAC"/>
    <w:rsid w:val="00EF7C7F"/>
    <w:rsid w:val="00F21723"/>
    <w:rsid w:val="00F23CA3"/>
    <w:rsid w:val="00F32133"/>
    <w:rsid w:val="00F3229E"/>
    <w:rsid w:val="00F412A0"/>
    <w:rsid w:val="00F65530"/>
    <w:rsid w:val="00F773D1"/>
    <w:rsid w:val="00FA48A7"/>
    <w:rsid w:val="00FB014C"/>
    <w:rsid w:val="00FB2372"/>
    <w:rsid w:val="00FC1E3F"/>
    <w:rsid w:val="00FC6157"/>
    <w:rsid w:val="00FD593C"/>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2675</Words>
  <Characters>14181</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5</cp:revision>
  <cp:lastPrinted>2021-05-10T12:25:00Z</cp:lastPrinted>
  <dcterms:created xsi:type="dcterms:W3CDTF">2021-05-11T08:23:00Z</dcterms:created>
  <dcterms:modified xsi:type="dcterms:W3CDTF">2021-05-11T10:30:00Z</dcterms:modified>
</cp:coreProperties>
</file>