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653D1" w14:textId="4D93D87D" w:rsidR="00E55673" w:rsidRDefault="00BA637C">
      <w:pPr>
        <w:rPr>
          <w:b/>
          <w:bCs/>
        </w:rPr>
      </w:pPr>
      <w:r>
        <w:rPr>
          <w:b/>
          <w:bCs/>
          <w:noProof/>
        </w:rPr>
        <w:drawing>
          <wp:inline distT="0" distB="0" distL="0" distR="0" wp14:anchorId="3BE51977" wp14:editId="0C2E9B41">
            <wp:extent cx="2781300" cy="1115308"/>
            <wp:effectExtent l="0" t="0" r="0" b="8890"/>
            <wp:docPr id="928188833" name="Bilde 1" descr="Et bilde som inneholder Font, tekst, Grafikk, grafisk design&#10;&#10;Automatisk generer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28188833" name="Bilde 1" descr="Et bilde som inneholder Font, tekst, Grafikk, grafisk design&#10;&#10;Automatisk generert beskrivelse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94290" cy="1120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400999" w14:textId="50C8E92D" w:rsidR="003746E7" w:rsidRPr="00091CD1" w:rsidRDefault="00AF2CDC">
      <w:pPr>
        <w:rPr>
          <w:b/>
          <w:bCs/>
        </w:rPr>
      </w:pPr>
      <w:r w:rsidRPr="00091CD1">
        <w:rPr>
          <w:b/>
          <w:bCs/>
        </w:rPr>
        <w:t>Overnattingstilbud mesterskap 2024 Sør-Trøndelag friidrettskrets</w:t>
      </w:r>
    </w:p>
    <w:p w14:paraId="1AD80121" w14:textId="73F9CA0A" w:rsidR="00091CD1" w:rsidRDefault="00091CD1">
      <w:r>
        <w:t xml:space="preserve">Som et ledd i å bygge </w:t>
      </w:r>
      <w:r w:rsidR="001C3241">
        <w:t>et sterkere friidrettsmiljø</w:t>
      </w:r>
      <w:r>
        <w:t xml:space="preserve"> for </w:t>
      </w:r>
      <w:r w:rsidR="00D02952">
        <w:t>Gjensidige UM-</w:t>
      </w:r>
      <w:r>
        <w:t>utøverne har kretsen reservert rom på hotell under til mesterskapene i 2024</w:t>
      </w:r>
      <w:r w:rsidR="001C3241">
        <w:t xml:space="preserve"> slik at vi kan bo sammen</w:t>
      </w:r>
      <w:r>
        <w:t xml:space="preserve">. Til </w:t>
      </w:r>
      <w:r w:rsidR="00D02952">
        <w:t>mesterskapene i Sandnes</w:t>
      </w:r>
      <w:r>
        <w:t xml:space="preserve"> var vi for seint ute, men har satt oss på venteliste dersom det kommer kanselleringer. </w:t>
      </w:r>
    </w:p>
    <w:p w14:paraId="0FA63CD8" w14:textId="32C1394C" w:rsidR="00091CD1" w:rsidRDefault="00091CD1">
      <w:r>
        <w:t xml:space="preserve">Send e-post til </w:t>
      </w:r>
      <w:hyperlink r:id="rId5" w:history="1">
        <w:r w:rsidRPr="009F1EE4">
          <w:rPr>
            <w:rStyle w:val="Hyperkobling"/>
          </w:rPr>
          <w:t>siljebo@yahoo.no</w:t>
        </w:r>
      </w:hyperlink>
      <w:r>
        <w:t xml:space="preserve"> om du ønsker å reservere rom innen datoene som står under bestillingsfrist. Send navn på de som skal overnatte og hvilken type rom dere ønsker.</w:t>
      </w:r>
      <w:r w:rsidR="00D02952">
        <w:t xml:space="preserve"> Bestillingene er bindene inne den datoen, og pris på rom betales inn på kontonummer </w:t>
      </w:r>
      <w:r w:rsidR="00D02952">
        <w:rPr>
          <w:rFonts w:ascii="Calibri" w:hAnsi="Calibri" w:cs="Calibri"/>
          <w:color w:val="1D2228"/>
          <w:shd w:val="clear" w:color="auto" w:fill="FFFFFF"/>
        </w:rPr>
        <w:t xml:space="preserve">4240 09 70879 ved bestilling. Merk betalingen med navn og hotell. </w:t>
      </w:r>
    </w:p>
    <w:tbl>
      <w:tblPr>
        <w:tblStyle w:val="Tabellrutenett"/>
        <w:tblW w:w="14029" w:type="dxa"/>
        <w:tblLook w:val="04A0" w:firstRow="1" w:lastRow="0" w:firstColumn="1" w:lastColumn="0" w:noHBand="0" w:noVBand="1"/>
      </w:tblPr>
      <w:tblGrid>
        <w:gridCol w:w="1812"/>
        <w:gridCol w:w="1812"/>
        <w:gridCol w:w="4168"/>
        <w:gridCol w:w="2976"/>
        <w:gridCol w:w="3261"/>
      </w:tblGrid>
      <w:tr w:rsidR="00AF2CDC" w14:paraId="75B75186" w14:textId="77777777" w:rsidTr="00091CD1">
        <w:tc>
          <w:tcPr>
            <w:tcW w:w="1812" w:type="dxa"/>
          </w:tcPr>
          <w:p w14:paraId="6A26368E" w14:textId="7456C662" w:rsidR="00AF2CDC" w:rsidRPr="00091CD1" w:rsidRDefault="00AF2CDC">
            <w:pPr>
              <w:rPr>
                <w:b/>
                <w:bCs/>
              </w:rPr>
            </w:pPr>
            <w:r w:rsidRPr="00091CD1">
              <w:rPr>
                <w:b/>
                <w:bCs/>
              </w:rPr>
              <w:t>Mesterskap</w:t>
            </w:r>
          </w:p>
        </w:tc>
        <w:tc>
          <w:tcPr>
            <w:tcW w:w="1812" w:type="dxa"/>
          </w:tcPr>
          <w:p w14:paraId="5707C618" w14:textId="05B18338" w:rsidR="00AF2CDC" w:rsidRPr="00091CD1" w:rsidRDefault="00AF2CDC">
            <w:pPr>
              <w:rPr>
                <w:b/>
                <w:bCs/>
              </w:rPr>
            </w:pPr>
            <w:r w:rsidRPr="00091CD1">
              <w:rPr>
                <w:b/>
                <w:bCs/>
              </w:rPr>
              <w:t>Tidspunkt</w:t>
            </w:r>
          </w:p>
        </w:tc>
        <w:tc>
          <w:tcPr>
            <w:tcW w:w="4168" w:type="dxa"/>
          </w:tcPr>
          <w:p w14:paraId="60475EC2" w14:textId="417E80C9" w:rsidR="00AF2CDC" w:rsidRPr="00091CD1" w:rsidRDefault="00AF2CDC">
            <w:pPr>
              <w:rPr>
                <w:b/>
                <w:bCs/>
              </w:rPr>
            </w:pPr>
            <w:r w:rsidRPr="00091CD1">
              <w:rPr>
                <w:b/>
                <w:bCs/>
              </w:rPr>
              <w:t>Hotell</w:t>
            </w:r>
          </w:p>
        </w:tc>
        <w:tc>
          <w:tcPr>
            <w:tcW w:w="2976" w:type="dxa"/>
          </w:tcPr>
          <w:p w14:paraId="2D0B22BA" w14:textId="78394FBB" w:rsidR="00AF2CDC" w:rsidRPr="00091CD1" w:rsidRDefault="00AF2CDC">
            <w:pPr>
              <w:rPr>
                <w:b/>
                <w:bCs/>
              </w:rPr>
            </w:pPr>
            <w:r w:rsidRPr="00091CD1">
              <w:rPr>
                <w:b/>
                <w:bCs/>
              </w:rPr>
              <w:t>Antall rom</w:t>
            </w:r>
          </w:p>
        </w:tc>
        <w:tc>
          <w:tcPr>
            <w:tcW w:w="3261" w:type="dxa"/>
          </w:tcPr>
          <w:p w14:paraId="1F4002C7" w14:textId="1A18D02D" w:rsidR="00AF2CDC" w:rsidRPr="00091CD1" w:rsidRDefault="00AF2CDC">
            <w:pPr>
              <w:rPr>
                <w:b/>
                <w:bCs/>
              </w:rPr>
            </w:pPr>
            <w:r w:rsidRPr="00091CD1">
              <w:rPr>
                <w:b/>
                <w:bCs/>
              </w:rPr>
              <w:t>Bestillingsfrist</w:t>
            </w:r>
            <w:r w:rsidR="00091CD1" w:rsidRPr="00091CD1">
              <w:rPr>
                <w:b/>
                <w:bCs/>
              </w:rPr>
              <w:t xml:space="preserve"> med navneliste</w:t>
            </w:r>
          </w:p>
        </w:tc>
      </w:tr>
      <w:tr w:rsidR="00AF2CDC" w14:paraId="24B80E76" w14:textId="77777777" w:rsidTr="00091CD1">
        <w:tc>
          <w:tcPr>
            <w:tcW w:w="1812" w:type="dxa"/>
          </w:tcPr>
          <w:p w14:paraId="14BF7B97" w14:textId="67DD2A60" w:rsidR="00AF2CDC" w:rsidRDefault="00AF2CDC">
            <w:r>
              <w:t>UM inne Sandnes</w:t>
            </w:r>
          </w:p>
        </w:tc>
        <w:tc>
          <w:tcPr>
            <w:tcW w:w="1812" w:type="dxa"/>
          </w:tcPr>
          <w:p w14:paraId="10F517B7" w14:textId="0F4F4ACC" w:rsidR="00AF2CDC" w:rsidRDefault="00AF2CDC">
            <w:r>
              <w:t>7.-10. mars</w:t>
            </w:r>
          </w:p>
        </w:tc>
        <w:tc>
          <w:tcPr>
            <w:tcW w:w="4168" w:type="dxa"/>
          </w:tcPr>
          <w:p w14:paraId="259B8260" w14:textId="752B11FC" w:rsidR="00AF2CDC" w:rsidRDefault="00AF2CDC">
            <w:r>
              <w:t xml:space="preserve">Står på venteliste både på Hotell Sverre og </w:t>
            </w:r>
            <w:proofErr w:type="spellStart"/>
            <w:r>
              <w:t>Quality</w:t>
            </w:r>
            <w:proofErr w:type="spellEnd"/>
            <w:r>
              <w:t xml:space="preserve"> Hotel </w:t>
            </w:r>
            <w:proofErr w:type="spellStart"/>
            <w:r>
              <w:t>Residence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14:paraId="59E56DDF" w14:textId="77777777" w:rsidR="00AF2CDC" w:rsidRDefault="00AF2CDC"/>
        </w:tc>
        <w:tc>
          <w:tcPr>
            <w:tcW w:w="3261" w:type="dxa"/>
          </w:tcPr>
          <w:p w14:paraId="51B4EB69" w14:textId="7EA2DF9A" w:rsidR="00AF2CDC" w:rsidRDefault="00091CD1">
            <w:r>
              <w:t xml:space="preserve">Send </w:t>
            </w:r>
            <w:proofErr w:type="gramStart"/>
            <w:r>
              <w:t>mail</w:t>
            </w:r>
            <w:proofErr w:type="gramEnd"/>
            <w:r>
              <w:t xml:space="preserve"> om interesse raskest mulig, lurt å ha en back-up om vi ikke får rom på venteliste.</w:t>
            </w:r>
          </w:p>
        </w:tc>
      </w:tr>
      <w:tr w:rsidR="00807780" w14:paraId="1822AC76" w14:textId="77777777" w:rsidTr="00091CD1">
        <w:tc>
          <w:tcPr>
            <w:tcW w:w="1812" w:type="dxa"/>
          </w:tcPr>
          <w:p w14:paraId="1A4F659F" w14:textId="321A8F6C" w:rsidR="00807780" w:rsidRDefault="00807780">
            <w:r>
              <w:t>NM Sandes</w:t>
            </w:r>
          </w:p>
        </w:tc>
        <w:tc>
          <w:tcPr>
            <w:tcW w:w="1812" w:type="dxa"/>
          </w:tcPr>
          <w:p w14:paraId="72FA48B8" w14:textId="190B7614" w:rsidR="00807780" w:rsidRDefault="00807780">
            <w:r>
              <w:t>26.-29. juni</w:t>
            </w:r>
          </w:p>
        </w:tc>
        <w:tc>
          <w:tcPr>
            <w:tcW w:w="4168" w:type="dxa"/>
          </w:tcPr>
          <w:p w14:paraId="06C4B162" w14:textId="10191746" w:rsidR="00807780" w:rsidRDefault="00807780">
            <w:r>
              <w:t xml:space="preserve">Står på venteliste både på Hotell Sverre og </w:t>
            </w:r>
            <w:proofErr w:type="spellStart"/>
            <w:r>
              <w:t>Quality</w:t>
            </w:r>
            <w:proofErr w:type="spellEnd"/>
            <w:r>
              <w:t xml:space="preserve"> Hotel </w:t>
            </w:r>
            <w:proofErr w:type="spellStart"/>
            <w:r>
              <w:t>Residence</w:t>
            </w:r>
            <w:proofErr w:type="spellEnd"/>
            <w:r>
              <w:t>.</w:t>
            </w:r>
          </w:p>
        </w:tc>
        <w:tc>
          <w:tcPr>
            <w:tcW w:w="2976" w:type="dxa"/>
          </w:tcPr>
          <w:p w14:paraId="42D5BDDD" w14:textId="77777777" w:rsidR="00807780" w:rsidRDefault="00807780"/>
        </w:tc>
        <w:tc>
          <w:tcPr>
            <w:tcW w:w="3261" w:type="dxa"/>
          </w:tcPr>
          <w:p w14:paraId="1CE1A925" w14:textId="3C5210F3" w:rsidR="00807780" w:rsidRDefault="00807780">
            <w:r>
              <w:t xml:space="preserve">Send </w:t>
            </w:r>
            <w:proofErr w:type="gramStart"/>
            <w:r>
              <w:t>mail</w:t>
            </w:r>
            <w:proofErr w:type="gramEnd"/>
            <w:r>
              <w:t xml:space="preserve"> om interesse raskest mulig, lurt å ha en back-up om vi ikke får rom på venteliste.</w:t>
            </w:r>
          </w:p>
        </w:tc>
      </w:tr>
      <w:tr w:rsidR="00AF2CDC" w14:paraId="4751E95F" w14:textId="77777777" w:rsidTr="00091CD1">
        <w:tc>
          <w:tcPr>
            <w:tcW w:w="1812" w:type="dxa"/>
          </w:tcPr>
          <w:p w14:paraId="440F8D3F" w14:textId="6E0F859B" w:rsidR="00AF2CDC" w:rsidRDefault="00AF2CDC">
            <w:r>
              <w:t>Junior-NM Bodø</w:t>
            </w:r>
          </w:p>
        </w:tc>
        <w:tc>
          <w:tcPr>
            <w:tcW w:w="1812" w:type="dxa"/>
          </w:tcPr>
          <w:p w14:paraId="23AA9590" w14:textId="1C469281" w:rsidR="00AF2CDC" w:rsidRDefault="00AF2CDC">
            <w:r>
              <w:t>1.-4. august</w:t>
            </w:r>
          </w:p>
        </w:tc>
        <w:tc>
          <w:tcPr>
            <w:tcW w:w="4168" w:type="dxa"/>
          </w:tcPr>
          <w:p w14:paraId="152E26E5" w14:textId="77777777" w:rsidR="00AF2CDC" w:rsidRDefault="00AF2CDC">
            <w:proofErr w:type="spellStart"/>
            <w:r>
              <w:t>Quality</w:t>
            </w:r>
            <w:proofErr w:type="spellEnd"/>
            <w:r>
              <w:t xml:space="preserve"> Hotel Ramsalt</w:t>
            </w:r>
          </w:p>
          <w:p w14:paraId="62386976" w14:textId="082909D5" w:rsidR="00091CD1" w:rsidRDefault="00091CD1"/>
        </w:tc>
        <w:tc>
          <w:tcPr>
            <w:tcW w:w="2976" w:type="dxa"/>
          </w:tcPr>
          <w:p w14:paraId="2932BDE4" w14:textId="08FE942E" w:rsidR="00AF2CDC" w:rsidRDefault="00AF2CDC">
            <w:r>
              <w:t>7 dobbeltrom kr. 1690,-</w:t>
            </w:r>
            <w:r w:rsidR="00D02952">
              <w:t xml:space="preserve"> pr. rom</w:t>
            </w:r>
          </w:p>
        </w:tc>
        <w:tc>
          <w:tcPr>
            <w:tcW w:w="3261" w:type="dxa"/>
          </w:tcPr>
          <w:p w14:paraId="1AABAE7E" w14:textId="6C6D8DEE" w:rsidR="00AF2CDC" w:rsidRDefault="00091CD1" w:rsidP="00AF2CDC">
            <w:r>
              <w:t>28. juni</w:t>
            </w:r>
          </w:p>
        </w:tc>
      </w:tr>
      <w:tr w:rsidR="00AF2CDC" w14:paraId="76C99F96" w14:textId="77777777" w:rsidTr="00091CD1">
        <w:tc>
          <w:tcPr>
            <w:tcW w:w="1812" w:type="dxa"/>
          </w:tcPr>
          <w:p w14:paraId="2C72B3EF" w14:textId="006329B1" w:rsidR="00AF2CDC" w:rsidRDefault="00091CD1">
            <w:r>
              <w:t>UM Oslo</w:t>
            </w:r>
          </w:p>
        </w:tc>
        <w:tc>
          <w:tcPr>
            <w:tcW w:w="1812" w:type="dxa"/>
          </w:tcPr>
          <w:p w14:paraId="476DAA2C" w14:textId="200B701E" w:rsidR="00AF2CDC" w:rsidRDefault="00091CD1">
            <w:r>
              <w:t>29. august – 1. september</w:t>
            </w:r>
          </w:p>
        </w:tc>
        <w:tc>
          <w:tcPr>
            <w:tcW w:w="4168" w:type="dxa"/>
          </w:tcPr>
          <w:p w14:paraId="5526255C" w14:textId="7F9ADEF9" w:rsidR="00AF2CDC" w:rsidRDefault="00091CD1">
            <w:r>
              <w:t>Scandic Helsfyr</w:t>
            </w:r>
          </w:p>
        </w:tc>
        <w:tc>
          <w:tcPr>
            <w:tcW w:w="2976" w:type="dxa"/>
          </w:tcPr>
          <w:p w14:paraId="31312FE7" w14:textId="77777777" w:rsidR="00D02952" w:rsidRDefault="00D02952">
            <w:r>
              <w:t>Priser pr. rom:</w:t>
            </w:r>
          </w:p>
          <w:p w14:paraId="40679AF9" w14:textId="20DF4A46" w:rsidR="00AF2CDC" w:rsidRDefault="00091CD1">
            <w:r>
              <w:t>5 enkeltrom kr. 990,-</w:t>
            </w:r>
          </w:p>
          <w:p w14:paraId="0F75090C" w14:textId="77777777" w:rsidR="00091CD1" w:rsidRDefault="00091CD1">
            <w:r>
              <w:t>5 dobbeltrom kr. 1090,-</w:t>
            </w:r>
          </w:p>
          <w:p w14:paraId="36861F0A" w14:textId="77777777" w:rsidR="00091CD1" w:rsidRDefault="00091CD1">
            <w:r>
              <w:t>5 trippelrom kr. 1320,-</w:t>
            </w:r>
          </w:p>
          <w:p w14:paraId="33743049" w14:textId="284231D4" w:rsidR="00091CD1" w:rsidRDefault="00091CD1">
            <w:r>
              <w:t>5 familierom kr. 1560,-</w:t>
            </w:r>
          </w:p>
        </w:tc>
        <w:tc>
          <w:tcPr>
            <w:tcW w:w="3261" w:type="dxa"/>
          </w:tcPr>
          <w:p w14:paraId="0B6D2FA6" w14:textId="39A282F7" w:rsidR="00AF2CDC" w:rsidRDefault="00091CD1">
            <w:r>
              <w:t>2. august</w:t>
            </w:r>
          </w:p>
        </w:tc>
      </w:tr>
    </w:tbl>
    <w:p w14:paraId="45ADDE64" w14:textId="77777777" w:rsidR="00AF2CDC" w:rsidRDefault="00AF2CDC"/>
    <w:sectPr w:rsidR="00AF2CDC" w:rsidSect="000D5D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CDC"/>
    <w:rsid w:val="00091CD1"/>
    <w:rsid w:val="000D5D6F"/>
    <w:rsid w:val="001873A5"/>
    <w:rsid w:val="001C3241"/>
    <w:rsid w:val="001F62EE"/>
    <w:rsid w:val="00363CEE"/>
    <w:rsid w:val="003746E7"/>
    <w:rsid w:val="00807780"/>
    <w:rsid w:val="00AF2CDC"/>
    <w:rsid w:val="00BA637C"/>
    <w:rsid w:val="00D02952"/>
    <w:rsid w:val="00E01C7E"/>
    <w:rsid w:val="00E55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93F909"/>
  <w15:chartTrackingRefBased/>
  <w15:docId w15:val="{FE2BDFFB-1C47-463A-BEA2-6E11336F0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b-N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AF2CD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AF2CD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AF2CD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AF2CD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AF2CD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AF2CD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AF2CD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AF2CD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AF2CD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AF2CD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AF2CD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AF2CD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AF2CDC"/>
    <w:rPr>
      <w:rFonts w:eastAsiaTheme="majorEastAsia" w:cstheme="majorBidi"/>
      <w:i/>
      <w:iCs/>
      <w:color w:val="0F4761" w:themeColor="accent1" w:themeShade="BF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AF2CDC"/>
    <w:rPr>
      <w:rFonts w:eastAsiaTheme="majorEastAsia" w:cstheme="majorBidi"/>
      <w:color w:val="0F4761" w:themeColor="accent1" w:themeShade="BF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AF2CDC"/>
    <w:rPr>
      <w:rFonts w:eastAsiaTheme="majorEastAsia" w:cstheme="majorBidi"/>
      <w:i/>
      <w:iCs/>
      <w:color w:val="595959" w:themeColor="text1" w:themeTint="A6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AF2CDC"/>
    <w:rPr>
      <w:rFonts w:eastAsiaTheme="majorEastAsia" w:cstheme="majorBidi"/>
      <w:color w:val="595959" w:themeColor="text1" w:themeTint="A6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AF2CDC"/>
    <w:rPr>
      <w:rFonts w:eastAsiaTheme="majorEastAsia" w:cstheme="majorBidi"/>
      <w:i/>
      <w:iCs/>
      <w:color w:val="272727" w:themeColor="text1" w:themeTint="D8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AF2CDC"/>
    <w:rPr>
      <w:rFonts w:eastAsiaTheme="majorEastAsia" w:cstheme="majorBidi"/>
      <w:color w:val="272727" w:themeColor="text1" w:themeTint="D8"/>
    </w:rPr>
  </w:style>
  <w:style w:type="paragraph" w:styleId="Tittel">
    <w:name w:val="Title"/>
    <w:basedOn w:val="Normal"/>
    <w:next w:val="Normal"/>
    <w:link w:val="TittelTegn"/>
    <w:uiPriority w:val="10"/>
    <w:qFormat/>
    <w:rsid w:val="00AF2CD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AF2C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AF2CD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AF2CD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Sitat">
    <w:name w:val="Quote"/>
    <w:basedOn w:val="Normal"/>
    <w:next w:val="Normal"/>
    <w:link w:val="SitatTegn"/>
    <w:uiPriority w:val="29"/>
    <w:qFormat/>
    <w:rsid w:val="00AF2CD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rsid w:val="00AF2CDC"/>
    <w:rPr>
      <w:i/>
      <w:iCs/>
      <w:color w:val="404040" w:themeColor="text1" w:themeTint="BF"/>
    </w:rPr>
  </w:style>
  <w:style w:type="paragraph" w:styleId="Listeavsnitt">
    <w:name w:val="List Paragraph"/>
    <w:basedOn w:val="Normal"/>
    <w:uiPriority w:val="34"/>
    <w:qFormat/>
    <w:rsid w:val="00AF2CDC"/>
    <w:pPr>
      <w:ind w:left="720"/>
      <w:contextualSpacing/>
    </w:pPr>
  </w:style>
  <w:style w:type="character" w:styleId="Sterkutheving">
    <w:name w:val="Intense Emphasis"/>
    <w:basedOn w:val="Standardskriftforavsnitt"/>
    <w:uiPriority w:val="21"/>
    <w:qFormat/>
    <w:rsid w:val="00AF2CDC"/>
    <w:rPr>
      <w:i/>
      <w:iCs/>
      <w:color w:val="0F476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AF2CD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AF2CDC"/>
    <w:rPr>
      <w:i/>
      <w:iCs/>
      <w:color w:val="0F4761" w:themeColor="accent1" w:themeShade="BF"/>
    </w:rPr>
  </w:style>
  <w:style w:type="character" w:styleId="Sterkreferanse">
    <w:name w:val="Intense Reference"/>
    <w:basedOn w:val="Standardskriftforavsnitt"/>
    <w:uiPriority w:val="32"/>
    <w:qFormat/>
    <w:rsid w:val="00AF2CDC"/>
    <w:rPr>
      <w:b/>
      <w:bCs/>
      <w:smallCaps/>
      <w:color w:val="0F4761" w:themeColor="accent1" w:themeShade="BF"/>
      <w:spacing w:val="5"/>
    </w:rPr>
  </w:style>
  <w:style w:type="table" w:styleId="Tabellrutenett">
    <w:name w:val="Table Grid"/>
    <w:basedOn w:val="Vanligtabell"/>
    <w:uiPriority w:val="39"/>
    <w:rsid w:val="00AF2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unhideWhenUsed/>
    <w:rsid w:val="00091CD1"/>
    <w:rPr>
      <w:color w:val="467886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091C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iljebo@yahoo.no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Silje Øvstedal Brenna</dc:creator>
  <cp:keywords/>
  <dc:description/>
  <cp:lastModifiedBy>Sakshaug, Ola</cp:lastModifiedBy>
  <cp:revision>3</cp:revision>
  <dcterms:created xsi:type="dcterms:W3CDTF">2024-02-08T13:26:00Z</dcterms:created>
  <dcterms:modified xsi:type="dcterms:W3CDTF">2024-02-08T13:27:00Z</dcterms:modified>
</cp:coreProperties>
</file>